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0729" w14:textId="77777777" w:rsidR="009B27C4" w:rsidRPr="00D54BAC" w:rsidRDefault="009B27C4" w:rsidP="009B27C4">
      <w:pPr>
        <w:spacing w:after="0" w:line="240" w:lineRule="auto"/>
        <w:jc w:val="center"/>
        <w:rPr>
          <w:rFonts w:ascii="Spranq eco sans" w:hAnsi="Spranq eco sans"/>
          <w:b/>
          <w:lang w:val="en-GB"/>
        </w:rPr>
      </w:pPr>
      <w:r w:rsidRPr="00D54BAC">
        <w:rPr>
          <w:rFonts w:ascii="Spranq eco sans" w:hAnsi="Spranq eco sans"/>
          <w:b/>
          <w:lang w:val="en-GB"/>
        </w:rPr>
        <w:t xml:space="preserve">PROYECTO DHIP – </w:t>
      </w:r>
    </w:p>
    <w:p w14:paraId="1421767B" w14:textId="77777777" w:rsidR="009B27C4" w:rsidRPr="00D54BAC" w:rsidRDefault="009B27C4" w:rsidP="009B27C4">
      <w:pPr>
        <w:spacing w:after="0" w:line="240" w:lineRule="auto"/>
        <w:jc w:val="center"/>
        <w:rPr>
          <w:rFonts w:ascii="Spranq eco sans" w:hAnsi="Spranq eco sans"/>
          <w:b/>
          <w:lang w:val="en-GB"/>
        </w:rPr>
      </w:pPr>
      <w:r w:rsidRPr="00D54BAC">
        <w:rPr>
          <w:rFonts w:ascii="Spranq eco sans" w:hAnsi="Spranq eco sans"/>
          <w:b/>
          <w:lang w:val="en-GB"/>
        </w:rPr>
        <w:t>DEVELOPING HEI’S INTERNATIONALIZATION POLICIES</w:t>
      </w:r>
    </w:p>
    <w:p w14:paraId="62CB0434" w14:textId="77777777" w:rsidR="009B27C4" w:rsidRPr="00695703" w:rsidRDefault="001C5FF8" w:rsidP="009B27C4">
      <w:pPr>
        <w:spacing w:after="0" w:line="240" w:lineRule="auto"/>
        <w:jc w:val="center"/>
        <w:rPr>
          <w:rFonts w:ascii="Spranq eco sans" w:hAnsi="Spranq eco sans"/>
          <w:b/>
          <w:lang w:val="es-CO"/>
        </w:rPr>
      </w:pPr>
      <w:r w:rsidRPr="00695703">
        <w:rPr>
          <w:rFonts w:ascii="Spranq eco sans" w:hAnsi="Spranq eco sans"/>
          <w:noProof/>
          <w:lang w:val="es-CO" w:eastAsia="es-CO"/>
        </w:rPr>
        <mc:AlternateContent>
          <mc:Choice Requires="wps">
            <w:drawing>
              <wp:anchor distT="0" distB="0" distL="114300" distR="114300" simplePos="0" relativeHeight="251659264" behindDoc="0" locked="0" layoutInCell="1" allowOverlap="1" wp14:anchorId="775D3821" wp14:editId="4E3F3476">
                <wp:simplePos x="0" y="0"/>
                <wp:positionH relativeFrom="column">
                  <wp:posOffset>-403241</wp:posOffset>
                </wp:positionH>
                <wp:positionV relativeFrom="paragraph">
                  <wp:posOffset>233012</wp:posOffset>
                </wp:positionV>
                <wp:extent cx="6531428" cy="0"/>
                <wp:effectExtent l="0" t="0" r="22225" b="19050"/>
                <wp:wrapNone/>
                <wp:docPr id="6" name="Conector recto 6"/>
                <wp:cNvGraphicFramePr/>
                <a:graphic xmlns:a="http://schemas.openxmlformats.org/drawingml/2006/main">
                  <a:graphicData uri="http://schemas.microsoft.com/office/word/2010/wordprocessingShape">
                    <wps:wsp>
                      <wps:cNvCnPr/>
                      <wps:spPr>
                        <a:xfrm flipV="1">
                          <a:off x="0" y="0"/>
                          <a:ext cx="65314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358869"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18.35pt" to="482.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" strokecolor="#5b9bd5 [3204]" strokeweight=".5pt">
                <v:stroke joinstyle="miter"/>
              </v:line>
            </w:pict>
          </mc:Fallback>
        </mc:AlternateContent>
      </w:r>
      <w:r w:rsidR="009B27C4" w:rsidRPr="00695703">
        <w:rPr>
          <w:rFonts w:ascii="Spranq eco sans" w:hAnsi="Spranq eco sans"/>
          <w:b/>
          <w:lang w:val="es-CO"/>
        </w:rPr>
        <w:t xml:space="preserve">CONFERENCIA DE MEDIANO PLAZO </w:t>
      </w:r>
    </w:p>
    <w:p w14:paraId="216D2F96" w14:textId="77777777" w:rsidR="001C5FF8" w:rsidRPr="00695703" w:rsidRDefault="001C5FF8" w:rsidP="009B27C4">
      <w:pPr>
        <w:spacing w:after="0" w:line="240" w:lineRule="auto"/>
        <w:jc w:val="center"/>
        <w:rPr>
          <w:rFonts w:ascii="Spranq eco sans" w:hAnsi="Spranq eco sans"/>
          <w:lang w:val="es-CO"/>
        </w:rPr>
      </w:pPr>
    </w:p>
    <w:p w14:paraId="74C74828" w14:textId="2EDB3BEF" w:rsidR="001C5FF8" w:rsidRPr="00695703" w:rsidRDefault="004F65B4" w:rsidP="009B27C4">
      <w:pPr>
        <w:spacing w:after="0" w:line="240" w:lineRule="auto"/>
        <w:jc w:val="center"/>
        <w:rPr>
          <w:rFonts w:ascii="Spranq eco sans" w:hAnsi="Spranq eco sans"/>
          <w:lang w:val="es-CO"/>
        </w:rPr>
      </w:pPr>
      <w:r w:rsidRPr="00695703">
        <w:rPr>
          <w:rFonts w:ascii="Spranq eco sans" w:hAnsi="Spranq eco sans"/>
          <w:lang w:val="es-CO"/>
        </w:rPr>
        <w:t xml:space="preserve">Visita institucional </w:t>
      </w:r>
      <w:r w:rsidR="001C5FF8" w:rsidRPr="00695703">
        <w:rPr>
          <w:rFonts w:ascii="Spranq eco sans" w:hAnsi="Spranq eco sans"/>
          <w:lang w:val="es-CO"/>
        </w:rPr>
        <w:t>Uni</w:t>
      </w:r>
      <w:r w:rsidRPr="00695703">
        <w:rPr>
          <w:rFonts w:ascii="Spranq eco sans" w:hAnsi="Spranq eco sans"/>
          <w:lang w:val="es-CO"/>
        </w:rPr>
        <w:t>ve</w:t>
      </w:r>
      <w:r w:rsidR="001C5FF8" w:rsidRPr="00695703">
        <w:rPr>
          <w:rFonts w:ascii="Spranq eco sans" w:hAnsi="Spranq eco sans"/>
          <w:lang w:val="es-CO"/>
        </w:rPr>
        <w:t>rsidad de Santander – UDES</w:t>
      </w:r>
    </w:p>
    <w:p w14:paraId="1C282F5A" w14:textId="2DE09BC5" w:rsidR="009B27C4" w:rsidRPr="00695703" w:rsidRDefault="009B27C4" w:rsidP="009B27C4">
      <w:pPr>
        <w:spacing w:after="0" w:line="240" w:lineRule="auto"/>
        <w:jc w:val="center"/>
        <w:rPr>
          <w:lang w:val="es-CO"/>
        </w:rPr>
      </w:pPr>
      <w:r w:rsidRPr="00695703">
        <w:rPr>
          <w:rFonts w:ascii="Spranq eco sans" w:hAnsi="Spranq eco sans"/>
          <w:lang w:val="es-CO"/>
        </w:rPr>
        <w:t xml:space="preserve">Bucaramanga, </w:t>
      </w:r>
      <w:r w:rsidR="00B37265" w:rsidRPr="00695703">
        <w:rPr>
          <w:rFonts w:ascii="Spranq eco sans" w:hAnsi="Spranq eco sans"/>
          <w:lang w:val="es-CO"/>
        </w:rPr>
        <w:t xml:space="preserve">11 de </w:t>
      </w:r>
      <w:r w:rsidRPr="00695703">
        <w:rPr>
          <w:rFonts w:ascii="Spranq eco sans" w:hAnsi="Spranq eco sans"/>
          <w:lang w:val="es-CO"/>
        </w:rPr>
        <w:t>abril de 2019</w:t>
      </w:r>
    </w:p>
    <w:p w14:paraId="4CAD5D3F" w14:textId="77777777" w:rsidR="009B27C4" w:rsidRPr="00695703" w:rsidRDefault="009B27C4" w:rsidP="009B27C4">
      <w:pPr>
        <w:spacing w:after="0" w:line="240" w:lineRule="auto"/>
        <w:jc w:val="center"/>
        <w:rPr>
          <w:lang w:val="es-CO"/>
        </w:rPr>
      </w:pPr>
    </w:p>
    <w:tbl>
      <w:tblPr>
        <w:tblStyle w:val="Tabladecuadrcula4-nfasis5"/>
        <w:tblpPr w:leftFromText="180" w:rightFromText="180" w:vertAnchor="text" w:horzAnchor="margin" w:tblpXSpec="center" w:tblpY="391"/>
        <w:tblW w:w="5000" w:type="pct"/>
        <w:tblLayout w:type="fixed"/>
        <w:tblLook w:val="04A0" w:firstRow="1" w:lastRow="0" w:firstColumn="1" w:lastColumn="0" w:noHBand="0" w:noVBand="1"/>
      </w:tblPr>
      <w:tblGrid>
        <w:gridCol w:w="1286"/>
        <w:gridCol w:w="3386"/>
        <w:gridCol w:w="2412"/>
        <w:gridCol w:w="1744"/>
      </w:tblGrid>
      <w:tr w:rsidR="004F65B4" w:rsidRPr="00695703" w14:paraId="0DF39E09" w14:textId="77777777" w:rsidTr="00FD52EC">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728" w:type="pct"/>
            <w:shd w:val="clear" w:color="auto" w:fill="1F3864" w:themeFill="accent5" w:themeFillShade="80"/>
            <w:vAlign w:val="center"/>
            <w:hideMark/>
          </w:tcPr>
          <w:p w14:paraId="31DF13A7" w14:textId="77777777" w:rsidR="004F65B4" w:rsidRPr="00695703" w:rsidRDefault="004F65B4" w:rsidP="004F65B4">
            <w:pPr>
              <w:jc w:val="center"/>
              <w:rPr>
                <w:rFonts w:ascii="Spranq eco sans" w:eastAsia="Times New Roman" w:hAnsi="Spranq eco sans" w:cs="Calibri"/>
                <w:bCs w:val="0"/>
                <w:sz w:val="20"/>
                <w:szCs w:val="20"/>
                <w:lang w:val="es-CO"/>
              </w:rPr>
            </w:pPr>
            <w:r w:rsidRPr="00695703">
              <w:rPr>
                <w:rFonts w:ascii="Spranq eco sans" w:eastAsia="Times New Roman" w:hAnsi="Spranq eco sans" w:cs="Calibri"/>
                <w:bCs w:val="0"/>
                <w:caps/>
                <w:sz w:val="20"/>
                <w:szCs w:val="20"/>
                <w:lang w:val="es-CO"/>
              </w:rPr>
              <w:t>HORA</w:t>
            </w:r>
          </w:p>
        </w:tc>
        <w:tc>
          <w:tcPr>
            <w:tcW w:w="1918" w:type="pct"/>
            <w:shd w:val="clear" w:color="auto" w:fill="1F3864" w:themeFill="accent5" w:themeFillShade="80"/>
            <w:vAlign w:val="center"/>
            <w:hideMark/>
          </w:tcPr>
          <w:p w14:paraId="5601B85F" w14:textId="77777777" w:rsidR="004F65B4" w:rsidRPr="00695703" w:rsidRDefault="004F65B4" w:rsidP="004F65B4">
            <w:pPr>
              <w:jc w:val="center"/>
              <w:cnfStyle w:val="100000000000" w:firstRow="1" w:lastRow="0" w:firstColumn="0" w:lastColumn="0" w:oddVBand="0" w:evenVBand="0" w:oddHBand="0" w:evenHBand="0" w:firstRowFirstColumn="0" w:firstRowLastColumn="0" w:lastRowFirstColumn="0" w:lastRowLastColumn="0"/>
              <w:rPr>
                <w:rFonts w:ascii="Spranq eco sans" w:eastAsia="Times New Roman" w:hAnsi="Spranq eco sans" w:cs="Calibri"/>
                <w:bCs w:val="0"/>
                <w:sz w:val="20"/>
                <w:szCs w:val="20"/>
                <w:lang w:val="es-CO"/>
              </w:rPr>
            </w:pPr>
            <w:r w:rsidRPr="00695703">
              <w:rPr>
                <w:rFonts w:ascii="Spranq eco sans" w:eastAsia="Times New Roman" w:hAnsi="Spranq eco sans" w:cs="Calibri"/>
                <w:bCs w:val="0"/>
                <w:caps/>
                <w:sz w:val="20"/>
                <w:szCs w:val="20"/>
                <w:lang w:val="es-CO"/>
              </w:rPr>
              <w:t>ACTIVIDAD</w:t>
            </w:r>
          </w:p>
        </w:tc>
        <w:tc>
          <w:tcPr>
            <w:tcW w:w="1366" w:type="pct"/>
            <w:shd w:val="clear" w:color="auto" w:fill="1F3864" w:themeFill="accent5" w:themeFillShade="80"/>
          </w:tcPr>
          <w:p w14:paraId="229CC751" w14:textId="77777777" w:rsidR="004F65B4" w:rsidRPr="00695703" w:rsidRDefault="004F65B4" w:rsidP="004F65B4">
            <w:pPr>
              <w:jc w:val="center"/>
              <w:cnfStyle w:val="100000000000" w:firstRow="1" w:lastRow="0" w:firstColumn="0" w:lastColumn="0" w:oddVBand="0" w:evenVBand="0" w:oddHBand="0" w:evenHBand="0" w:firstRowFirstColumn="0" w:firstRowLastColumn="0" w:lastRowFirstColumn="0" w:lastRowLastColumn="0"/>
              <w:rPr>
                <w:rFonts w:ascii="Spranq eco sans" w:eastAsia="Times New Roman" w:hAnsi="Spranq eco sans" w:cs="Calibri"/>
                <w:bCs w:val="0"/>
                <w:caps/>
                <w:sz w:val="20"/>
                <w:szCs w:val="20"/>
                <w:lang w:val="es-CO"/>
              </w:rPr>
            </w:pPr>
          </w:p>
        </w:tc>
        <w:tc>
          <w:tcPr>
            <w:tcW w:w="988" w:type="pct"/>
            <w:shd w:val="clear" w:color="auto" w:fill="1F3864" w:themeFill="accent5" w:themeFillShade="80"/>
            <w:vAlign w:val="center"/>
            <w:hideMark/>
          </w:tcPr>
          <w:p w14:paraId="1B0AF206" w14:textId="4E3000D5" w:rsidR="004F65B4" w:rsidRPr="00695703" w:rsidRDefault="004F65B4" w:rsidP="004F65B4">
            <w:pPr>
              <w:jc w:val="center"/>
              <w:cnfStyle w:val="100000000000" w:firstRow="1" w:lastRow="0" w:firstColumn="0" w:lastColumn="0" w:oddVBand="0" w:evenVBand="0" w:oddHBand="0" w:evenHBand="0" w:firstRowFirstColumn="0" w:firstRowLastColumn="0" w:lastRowFirstColumn="0" w:lastRowLastColumn="0"/>
              <w:rPr>
                <w:rFonts w:ascii="Spranq eco sans" w:eastAsia="Times New Roman" w:hAnsi="Spranq eco sans" w:cs="Calibri"/>
                <w:bCs w:val="0"/>
                <w:sz w:val="20"/>
                <w:szCs w:val="20"/>
                <w:lang w:val="es-CO"/>
              </w:rPr>
            </w:pPr>
            <w:r w:rsidRPr="00695703">
              <w:rPr>
                <w:rFonts w:ascii="Spranq eco sans" w:eastAsia="Times New Roman" w:hAnsi="Spranq eco sans" w:cs="Calibri"/>
                <w:bCs w:val="0"/>
                <w:caps/>
                <w:sz w:val="20"/>
                <w:szCs w:val="20"/>
                <w:lang w:val="es-CO"/>
              </w:rPr>
              <w:t>LUGAR</w:t>
            </w:r>
          </w:p>
        </w:tc>
      </w:tr>
      <w:tr w:rsidR="004F65B4" w:rsidRPr="00695703" w14:paraId="30A2850E" w14:textId="77777777" w:rsidTr="00FD52EC">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66639A05" w14:textId="77777777" w:rsidR="004F65B4" w:rsidRPr="00695703" w:rsidRDefault="004F65B4" w:rsidP="004F65B4">
            <w:pP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9:30 a. m.</w:t>
            </w:r>
          </w:p>
        </w:tc>
        <w:tc>
          <w:tcPr>
            <w:tcW w:w="1918" w:type="pct"/>
            <w:vAlign w:val="center"/>
            <w:hideMark/>
          </w:tcPr>
          <w:p w14:paraId="1618971F" w14:textId="0E3ED79B" w:rsidR="004F65B4" w:rsidRPr="00695703" w:rsidRDefault="00F739E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Presentación Comité Rectoral</w:t>
            </w:r>
          </w:p>
        </w:tc>
        <w:tc>
          <w:tcPr>
            <w:tcW w:w="1366" w:type="pct"/>
            <w:vAlign w:val="center"/>
          </w:tcPr>
          <w:p w14:paraId="3245479F" w14:textId="77777777"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p>
        </w:tc>
        <w:tc>
          <w:tcPr>
            <w:tcW w:w="988" w:type="pct"/>
            <w:vMerge w:val="restart"/>
            <w:vAlign w:val="center"/>
            <w:hideMark/>
          </w:tcPr>
          <w:p w14:paraId="486A49EB" w14:textId="06D19B73"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 xml:space="preserve">Auditorio </w:t>
            </w:r>
            <w:proofErr w:type="spellStart"/>
            <w:r w:rsidRPr="00695703">
              <w:rPr>
                <w:rFonts w:ascii="Spranq eco sans" w:eastAsia="Times New Roman" w:hAnsi="Spranq eco sans" w:cs="Calibri"/>
                <w:color w:val="000000"/>
                <w:sz w:val="20"/>
                <w:szCs w:val="20"/>
                <w:lang w:val="es-CO"/>
              </w:rPr>
              <w:t>Yariguíes</w:t>
            </w:r>
            <w:proofErr w:type="spellEnd"/>
          </w:p>
        </w:tc>
      </w:tr>
      <w:tr w:rsidR="004F65B4" w:rsidRPr="00F739E4" w14:paraId="43600349" w14:textId="77777777" w:rsidTr="00FD52EC">
        <w:trPr>
          <w:trHeight w:val="566"/>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65D724E7" w14:textId="77777777" w:rsidR="004F65B4" w:rsidRPr="00695703" w:rsidRDefault="004F65B4" w:rsidP="004F65B4">
            <w:pP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10:00 a. m.</w:t>
            </w:r>
          </w:p>
        </w:tc>
        <w:tc>
          <w:tcPr>
            <w:tcW w:w="1918" w:type="pct"/>
            <w:vAlign w:val="center"/>
            <w:hideMark/>
          </w:tcPr>
          <w:p w14:paraId="1CAE7050" w14:textId="32493775"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 xml:space="preserve">Palabras de bienvenida del </w:t>
            </w:r>
          </w:p>
          <w:p w14:paraId="09AFA250" w14:textId="41E7CA4F"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Presentación Institucional</w:t>
            </w:r>
            <w:bookmarkStart w:id="0" w:name="_GoBack"/>
            <w:bookmarkEnd w:id="0"/>
          </w:p>
        </w:tc>
        <w:tc>
          <w:tcPr>
            <w:tcW w:w="1366" w:type="pct"/>
            <w:vAlign w:val="center"/>
          </w:tcPr>
          <w:p w14:paraId="7D091F3D" w14:textId="49879F1C"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p>
        </w:tc>
        <w:tc>
          <w:tcPr>
            <w:tcW w:w="988" w:type="pct"/>
            <w:vMerge/>
            <w:vAlign w:val="center"/>
            <w:hideMark/>
          </w:tcPr>
          <w:p w14:paraId="31F29C39" w14:textId="26D9651F"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p>
        </w:tc>
      </w:tr>
      <w:tr w:rsidR="004F65B4" w:rsidRPr="00F739E4" w14:paraId="2AB53CC2" w14:textId="77777777" w:rsidTr="00FD52EC">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556AD36C" w14:textId="77777777" w:rsidR="004F65B4" w:rsidRPr="00695703" w:rsidRDefault="004F65B4" w:rsidP="004F65B4">
            <w:pP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10:30 a. m.</w:t>
            </w:r>
          </w:p>
        </w:tc>
        <w:tc>
          <w:tcPr>
            <w:tcW w:w="1918" w:type="pct"/>
            <w:vAlign w:val="center"/>
            <w:hideMark/>
          </w:tcPr>
          <w:p w14:paraId="2B931885" w14:textId="77777777" w:rsidR="0028440A" w:rsidRPr="00695703" w:rsidRDefault="0028440A"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 xml:space="preserve">Presentación Institucional </w:t>
            </w:r>
          </w:p>
          <w:p w14:paraId="7E3DB025" w14:textId="31447D99"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Presentación contexto del proyecto DHIP</w:t>
            </w:r>
          </w:p>
        </w:tc>
        <w:tc>
          <w:tcPr>
            <w:tcW w:w="1366" w:type="pct"/>
            <w:vAlign w:val="center"/>
          </w:tcPr>
          <w:p w14:paraId="09FB5A8E" w14:textId="77777777"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b/>
                <w:color w:val="000000"/>
                <w:sz w:val="20"/>
                <w:szCs w:val="20"/>
                <w:lang w:val="es-CO"/>
              </w:rPr>
              <w:t>Annamaria Pulina</w:t>
            </w:r>
            <w:r w:rsidRPr="00695703">
              <w:rPr>
                <w:rFonts w:ascii="Spranq eco sans" w:eastAsia="Times New Roman" w:hAnsi="Spranq eco sans" w:cs="Calibri"/>
                <w:color w:val="000000"/>
                <w:sz w:val="20"/>
                <w:szCs w:val="20"/>
                <w:lang w:val="es-CO"/>
              </w:rPr>
              <w:t xml:space="preserve"> – Universidad de Pisa</w:t>
            </w:r>
          </w:p>
          <w:p w14:paraId="441171F7" w14:textId="79A08A2C" w:rsidR="0028440A" w:rsidRPr="00695703" w:rsidRDefault="0028440A" w:rsidP="0028440A">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b/>
                <w:color w:val="000000"/>
                <w:sz w:val="20"/>
                <w:szCs w:val="20"/>
                <w:lang w:val="es-CO"/>
              </w:rPr>
              <w:t xml:space="preserve">Tarita </w:t>
            </w:r>
            <w:proofErr w:type="spellStart"/>
            <w:r w:rsidRPr="00695703">
              <w:rPr>
                <w:rFonts w:ascii="Spranq eco sans" w:eastAsia="Times New Roman" w:hAnsi="Spranq eco sans" w:cs="Calibri"/>
                <w:b/>
                <w:color w:val="000000"/>
                <w:sz w:val="20"/>
                <w:szCs w:val="20"/>
                <w:lang w:val="es-CO"/>
              </w:rPr>
              <w:t>Biver</w:t>
            </w:r>
            <w:proofErr w:type="spellEnd"/>
            <w:r w:rsidRPr="00695703">
              <w:rPr>
                <w:rFonts w:ascii="Spranq eco sans" w:eastAsia="Times New Roman" w:hAnsi="Spranq eco sans" w:cs="Calibri"/>
                <w:color w:val="000000"/>
                <w:sz w:val="20"/>
                <w:szCs w:val="20"/>
                <w:lang w:val="es-CO"/>
              </w:rPr>
              <w:t xml:space="preserve"> Universidad de Pisa</w:t>
            </w:r>
          </w:p>
        </w:tc>
        <w:tc>
          <w:tcPr>
            <w:tcW w:w="988" w:type="pct"/>
            <w:vMerge/>
            <w:vAlign w:val="center"/>
            <w:hideMark/>
          </w:tcPr>
          <w:p w14:paraId="1F9B7A72" w14:textId="62006437"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p>
        </w:tc>
      </w:tr>
      <w:tr w:rsidR="004F65B4" w:rsidRPr="00695703" w14:paraId="3E7D41A0" w14:textId="77777777" w:rsidTr="00FD52EC">
        <w:trPr>
          <w:trHeight w:val="850"/>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05E8B40C" w14:textId="77777777" w:rsidR="004F65B4" w:rsidRPr="00695703" w:rsidRDefault="004F65B4" w:rsidP="004F65B4">
            <w:pP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11:00 a. m.</w:t>
            </w:r>
          </w:p>
        </w:tc>
        <w:tc>
          <w:tcPr>
            <w:tcW w:w="1918" w:type="pct"/>
            <w:vAlign w:val="center"/>
            <w:hideMark/>
          </w:tcPr>
          <w:p w14:paraId="4B4FF478" w14:textId="20D72285"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 xml:space="preserve">Plan de Fortalecimiento de la Internacionalización - Plan de mejoramiento y de desarrollo institucional – </w:t>
            </w:r>
          </w:p>
        </w:tc>
        <w:tc>
          <w:tcPr>
            <w:tcW w:w="1366" w:type="pct"/>
            <w:vAlign w:val="center"/>
          </w:tcPr>
          <w:p w14:paraId="025829CC" w14:textId="770741AF"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b/>
                <w:color w:val="000000"/>
                <w:sz w:val="20"/>
                <w:szCs w:val="20"/>
                <w:lang w:val="es-CO"/>
              </w:rPr>
              <w:t>Omar Camilo Mejia</w:t>
            </w:r>
            <w:r w:rsidRPr="00695703">
              <w:rPr>
                <w:rFonts w:ascii="Spranq eco sans" w:eastAsia="Times New Roman" w:hAnsi="Spranq eco sans" w:cs="Calibri"/>
                <w:color w:val="000000"/>
                <w:sz w:val="20"/>
                <w:szCs w:val="20"/>
                <w:lang w:val="es-CO"/>
              </w:rPr>
              <w:t xml:space="preserve"> UDES</w:t>
            </w:r>
          </w:p>
        </w:tc>
        <w:tc>
          <w:tcPr>
            <w:tcW w:w="988" w:type="pct"/>
            <w:vMerge/>
            <w:vAlign w:val="center"/>
            <w:hideMark/>
          </w:tcPr>
          <w:p w14:paraId="55627DB4" w14:textId="6C4DDE5B"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p>
        </w:tc>
      </w:tr>
      <w:tr w:rsidR="004F65B4" w:rsidRPr="00695703" w14:paraId="11EACA70" w14:textId="77777777" w:rsidTr="00FD52EC">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664B6BCB" w14:textId="77777777" w:rsidR="004F65B4" w:rsidRPr="00695703" w:rsidRDefault="004F65B4" w:rsidP="004F65B4">
            <w:pP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11:30 a. m.</w:t>
            </w:r>
          </w:p>
        </w:tc>
        <w:tc>
          <w:tcPr>
            <w:tcW w:w="1918" w:type="pct"/>
            <w:vAlign w:val="center"/>
            <w:hideMark/>
          </w:tcPr>
          <w:p w14:paraId="76732E53" w14:textId="2BD6E894"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Preguntas, retroalimentación.</w:t>
            </w:r>
          </w:p>
        </w:tc>
        <w:tc>
          <w:tcPr>
            <w:tcW w:w="1366" w:type="pct"/>
            <w:vAlign w:val="center"/>
          </w:tcPr>
          <w:p w14:paraId="67B6AF46" w14:textId="77777777"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p>
        </w:tc>
        <w:tc>
          <w:tcPr>
            <w:tcW w:w="988" w:type="pct"/>
            <w:vMerge/>
            <w:vAlign w:val="center"/>
            <w:hideMark/>
          </w:tcPr>
          <w:p w14:paraId="3BC50F5A" w14:textId="0B481768"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p>
        </w:tc>
      </w:tr>
      <w:tr w:rsidR="004F65B4" w:rsidRPr="00695703" w14:paraId="737AE520" w14:textId="77777777" w:rsidTr="004F65B4">
        <w:trPr>
          <w:trHeight w:val="283"/>
        </w:trPr>
        <w:tc>
          <w:tcPr>
            <w:cnfStyle w:val="001000000000" w:firstRow="0" w:lastRow="0" w:firstColumn="1" w:lastColumn="0" w:oddVBand="0" w:evenVBand="0" w:oddHBand="0" w:evenHBand="0" w:firstRowFirstColumn="0" w:firstRowLastColumn="0" w:lastRowFirstColumn="0" w:lastRowLastColumn="0"/>
            <w:tcW w:w="5000" w:type="pct"/>
            <w:gridSpan w:val="4"/>
          </w:tcPr>
          <w:p w14:paraId="7764DCE3" w14:textId="543CE551" w:rsidR="004F65B4" w:rsidRPr="00695703" w:rsidRDefault="004F65B4" w:rsidP="004F65B4">
            <w:pPr>
              <w:jc w:val="cente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ALMUERZO</w:t>
            </w:r>
          </w:p>
        </w:tc>
      </w:tr>
      <w:tr w:rsidR="004F65B4" w:rsidRPr="00695703" w14:paraId="0A8D3F5F" w14:textId="77777777" w:rsidTr="00FD52E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4CB4F5C9" w14:textId="77777777" w:rsidR="004F65B4" w:rsidRPr="00695703" w:rsidRDefault="004F65B4" w:rsidP="004F65B4">
            <w:pP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2:30 p. m.</w:t>
            </w:r>
          </w:p>
        </w:tc>
        <w:tc>
          <w:tcPr>
            <w:tcW w:w="1918" w:type="pct"/>
            <w:vAlign w:val="center"/>
            <w:hideMark/>
          </w:tcPr>
          <w:p w14:paraId="5545EEEB" w14:textId="33E68293" w:rsidR="004F65B4" w:rsidRPr="00695703" w:rsidRDefault="00F739E4" w:rsidP="00F739E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 xml:space="preserve">Presentación Investigación en la UDES </w:t>
            </w:r>
          </w:p>
        </w:tc>
        <w:tc>
          <w:tcPr>
            <w:tcW w:w="1366" w:type="pct"/>
          </w:tcPr>
          <w:p w14:paraId="6AE2DE56" w14:textId="77393286" w:rsidR="004F65B4" w:rsidRPr="00695703" w:rsidRDefault="00F739E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b/>
                <w:color w:val="000000"/>
                <w:sz w:val="20"/>
                <w:szCs w:val="20"/>
                <w:lang w:val="es-CO"/>
              </w:rPr>
              <w:t>Susan Benavides Trujillo</w:t>
            </w:r>
            <w:r w:rsidRPr="00695703">
              <w:rPr>
                <w:rFonts w:ascii="Spranq eco sans" w:eastAsia="Times New Roman" w:hAnsi="Spranq eco sans" w:cs="Calibri"/>
                <w:color w:val="000000"/>
                <w:sz w:val="20"/>
                <w:szCs w:val="20"/>
                <w:lang w:val="es-CO"/>
              </w:rPr>
              <w:t xml:space="preserve"> – Vicerrectora de Investigación</w:t>
            </w:r>
          </w:p>
        </w:tc>
        <w:tc>
          <w:tcPr>
            <w:tcW w:w="988" w:type="pct"/>
            <w:vMerge w:val="restart"/>
            <w:vAlign w:val="center"/>
            <w:hideMark/>
          </w:tcPr>
          <w:p w14:paraId="4638C292" w14:textId="1CF129F2"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 xml:space="preserve">Auditorio </w:t>
            </w:r>
            <w:proofErr w:type="spellStart"/>
            <w:r w:rsidRPr="00695703">
              <w:rPr>
                <w:rFonts w:ascii="Spranq eco sans" w:eastAsia="Times New Roman" w:hAnsi="Spranq eco sans" w:cs="Calibri"/>
                <w:color w:val="000000"/>
                <w:sz w:val="20"/>
                <w:szCs w:val="20"/>
                <w:lang w:val="es-CO"/>
              </w:rPr>
              <w:t>Yariguíes</w:t>
            </w:r>
            <w:proofErr w:type="spellEnd"/>
          </w:p>
        </w:tc>
      </w:tr>
      <w:tr w:rsidR="004F65B4" w:rsidRPr="00F739E4" w14:paraId="6ABC99F0" w14:textId="77777777" w:rsidTr="00FD52EC">
        <w:trPr>
          <w:trHeight w:val="680"/>
        </w:trPr>
        <w:tc>
          <w:tcPr>
            <w:cnfStyle w:val="001000000000" w:firstRow="0" w:lastRow="0" w:firstColumn="1" w:lastColumn="0" w:oddVBand="0" w:evenVBand="0" w:oddHBand="0" w:evenHBand="0" w:firstRowFirstColumn="0" w:firstRowLastColumn="0" w:lastRowFirstColumn="0" w:lastRowLastColumn="0"/>
            <w:tcW w:w="728" w:type="pct"/>
            <w:vAlign w:val="center"/>
          </w:tcPr>
          <w:p w14:paraId="4966B030" w14:textId="13E3E7AE" w:rsidR="004F65B4" w:rsidRPr="00695703" w:rsidRDefault="004F65B4" w:rsidP="004F65B4">
            <w:pPr>
              <w:rPr>
                <w:rFonts w:ascii="Spranq eco sans" w:eastAsia="Times New Roman" w:hAnsi="Spranq eco sans" w:cs="Calibri"/>
                <w:bCs w:val="0"/>
                <w:caps/>
                <w:color w:val="000000"/>
                <w:sz w:val="20"/>
                <w:szCs w:val="20"/>
                <w:lang w:val="es-CO"/>
              </w:rPr>
            </w:pPr>
            <w:r w:rsidRPr="00695703">
              <w:rPr>
                <w:rFonts w:ascii="Spranq eco sans" w:eastAsia="Times New Roman" w:hAnsi="Spranq eco sans" w:cs="Calibri"/>
                <w:bCs w:val="0"/>
                <w:caps/>
                <w:color w:val="000000"/>
                <w:sz w:val="20"/>
                <w:szCs w:val="20"/>
                <w:lang w:val="es-CO"/>
              </w:rPr>
              <w:t>3:00 P.M.</w:t>
            </w:r>
          </w:p>
        </w:tc>
        <w:tc>
          <w:tcPr>
            <w:tcW w:w="1918" w:type="pct"/>
            <w:vAlign w:val="center"/>
          </w:tcPr>
          <w:p w14:paraId="0381ECAB" w14:textId="27DDD4E9" w:rsidR="004F65B4" w:rsidRPr="00F739E4" w:rsidRDefault="00F739E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rPr>
            </w:pPr>
            <w:r w:rsidRPr="00D54BAC">
              <w:rPr>
                <w:rFonts w:ascii="Spranq eco sans" w:eastAsia="Times New Roman" w:hAnsi="Spranq eco sans" w:cs="Calibri"/>
                <w:color w:val="000000"/>
                <w:sz w:val="20"/>
                <w:szCs w:val="20"/>
                <w:lang w:val="en-GB"/>
              </w:rPr>
              <w:t xml:space="preserve">Research Networking- UDES – </w:t>
            </w:r>
            <w:proofErr w:type="spellStart"/>
            <w:r w:rsidRPr="00D54BAC">
              <w:rPr>
                <w:rFonts w:ascii="Spranq eco sans" w:eastAsia="Times New Roman" w:hAnsi="Spranq eco sans" w:cs="Calibri"/>
                <w:color w:val="000000"/>
                <w:sz w:val="20"/>
                <w:szCs w:val="20"/>
                <w:lang w:val="en-GB"/>
              </w:rPr>
              <w:t>Socios</w:t>
            </w:r>
            <w:proofErr w:type="spellEnd"/>
            <w:r w:rsidRPr="00D54BAC">
              <w:rPr>
                <w:rFonts w:ascii="Spranq eco sans" w:eastAsia="Times New Roman" w:hAnsi="Spranq eco sans" w:cs="Calibri"/>
                <w:color w:val="000000"/>
                <w:sz w:val="20"/>
                <w:szCs w:val="20"/>
                <w:lang w:val="en-GB"/>
              </w:rPr>
              <w:t xml:space="preserve"> DHIP</w:t>
            </w:r>
          </w:p>
        </w:tc>
        <w:tc>
          <w:tcPr>
            <w:tcW w:w="1366" w:type="pct"/>
          </w:tcPr>
          <w:p w14:paraId="546C2C8C" w14:textId="2D42D02E" w:rsidR="004F65B4" w:rsidRPr="00F739E4"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rPr>
            </w:pPr>
          </w:p>
        </w:tc>
        <w:tc>
          <w:tcPr>
            <w:tcW w:w="988" w:type="pct"/>
            <w:vMerge/>
            <w:vAlign w:val="center"/>
          </w:tcPr>
          <w:p w14:paraId="2A611DAF" w14:textId="1C7876A4" w:rsidR="004F65B4" w:rsidRPr="00F739E4"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rPr>
            </w:pPr>
          </w:p>
        </w:tc>
      </w:tr>
      <w:tr w:rsidR="004F65B4" w:rsidRPr="00695703" w14:paraId="7EC5BC34" w14:textId="77777777" w:rsidTr="00FD52E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67C4DB4D" w14:textId="1AC9C497" w:rsidR="004F65B4" w:rsidRPr="00695703" w:rsidRDefault="00F739E4" w:rsidP="004F65B4">
            <w:pPr>
              <w:rPr>
                <w:rFonts w:ascii="Spranq eco sans" w:eastAsia="Times New Roman" w:hAnsi="Spranq eco sans" w:cs="Calibri"/>
                <w:bCs w:val="0"/>
                <w:color w:val="000000"/>
                <w:sz w:val="20"/>
                <w:szCs w:val="20"/>
                <w:lang w:val="es-CO"/>
              </w:rPr>
            </w:pPr>
            <w:r>
              <w:rPr>
                <w:rFonts w:ascii="Spranq eco sans" w:eastAsia="Times New Roman" w:hAnsi="Spranq eco sans" w:cs="Calibri"/>
                <w:bCs w:val="0"/>
                <w:caps/>
                <w:color w:val="000000"/>
                <w:sz w:val="20"/>
                <w:szCs w:val="20"/>
                <w:lang w:val="es-CO"/>
              </w:rPr>
              <w:t>4:0</w:t>
            </w:r>
            <w:r w:rsidR="004F65B4" w:rsidRPr="00695703">
              <w:rPr>
                <w:rFonts w:ascii="Spranq eco sans" w:eastAsia="Times New Roman" w:hAnsi="Spranq eco sans" w:cs="Calibri"/>
                <w:bCs w:val="0"/>
                <w:caps/>
                <w:color w:val="000000"/>
                <w:sz w:val="20"/>
                <w:szCs w:val="20"/>
                <w:lang w:val="es-CO"/>
              </w:rPr>
              <w:t>0 p. m.</w:t>
            </w:r>
          </w:p>
        </w:tc>
        <w:tc>
          <w:tcPr>
            <w:tcW w:w="1918" w:type="pct"/>
            <w:vAlign w:val="center"/>
            <w:hideMark/>
          </w:tcPr>
          <w:p w14:paraId="061E173B" w14:textId="77777777"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Recorrido institucional</w:t>
            </w:r>
          </w:p>
        </w:tc>
        <w:tc>
          <w:tcPr>
            <w:tcW w:w="1366" w:type="pct"/>
            <w:vMerge w:val="restart"/>
            <w:vAlign w:val="center"/>
          </w:tcPr>
          <w:p w14:paraId="1F1B5208" w14:textId="38042DA5"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Bienestar Institucional</w:t>
            </w:r>
          </w:p>
        </w:tc>
        <w:tc>
          <w:tcPr>
            <w:tcW w:w="988" w:type="pct"/>
            <w:vAlign w:val="center"/>
            <w:hideMark/>
          </w:tcPr>
          <w:p w14:paraId="5278C90C" w14:textId="75963926" w:rsidR="004F65B4" w:rsidRPr="00695703" w:rsidRDefault="004F65B4" w:rsidP="004F65B4">
            <w:pPr>
              <w:cnfStyle w:val="000000100000" w:firstRow="0" w:lastRow="0" w:firstColumn="0" w:lastColumn="0" w:oddVBand="0" w:evenVBand="0" w:oddHBand="1"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Campus universitario</w:t>
            </w:r>
          </w:p>
        </w:tc>
      </w:tr>
      <w:tr w:rsidR="004F65B4" w:rsidRPr="00695703" w14:paraId="6D2B037B" w14:textId="77777777" w:rsidTr="00FD52EC">
        <w:trPr>
          <w:trHeight w:val="680"/>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02D217D9" w14:textId="77777777" w:rsidR="004F65B4" w:rsidRPr="00695703" w:rsidRDefault="004F65B4" w:rsidP="004F65B4">
            <w:pPr>
              <w:rPr>
                <w:rFonts w:ascii="Spranq eco sans" w:eastAsia="Times New Roman" w:hAnsi="Spranq eco sans" w:cs="Calibri"/>
                <w:bCs w:val="0"/>
                <w:color w:val="000000"/>
                <w:sz w:val="20"/>
                <w:szCs w:val="20"/>
                <w:lang w:val="es-CO"/>
              </w:rPr>
            </w:pPr>
            <w:r w:rsidRPr="00695703">
              <w:rPr>
                <w:rFonts w:ascii="Spranq eco sans" w:eastAsia="Times New Roman" w:hAnsi="Spranq eco sans" w:cs="Calibri"/>
                <w:bCs w:val="0"/>
                <w:caps/>
                <w:color w:val="000000"/>
                <w:sz w:val="20"/>
                <w:szCs w:val="20"/>
                <w:lang w:val="es-CO"/>
              </w:rPr>
              <w:t>5:00 p. m.</w:t>
            </w:r>
          </w:p>
        </w:tc>
        <w:tc>
          <w:tcPr>
            <w:tcW w:w="1918" w:type="pct"/>
            <w:vAlign w:val="center"/>
            <w:hideMark/>
          </w:tcPr>
          <w:p w14:paraId="50E9842C" w14:textId="734AC496"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Presentación grupo representativo UDES</w:t>
            </w:r>
          </w:p>
        </w:tc>
        <w:tc>
          <w:tcPr>
            <w:tcW w:w="1366" w:type="pct"/>
            <w:vMerge/>
          </w:tcPr>
          <w:p w14:paraId="44E1F5EE" w14:textId="77777777"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p>
        </w:tc>
        <w:tc>
          <w:tcPr>
            <w:tcW w:w="988" w:type="pct"/>
            <w:vAlign w:val="center"/>
            <w:hideMark/>
          </w:tcPr>
          <w:p w14:paraId="29806980" w14:textId="7626ADAE"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r w:rsidRPr="00695703">
              <w:rPr>
                <w:rFonts w:ascii="Spranq eco sans" w:eastAsia="Times New Roman" w:hAnsi="Spranq eco sans" w:cs="Calibri"/>
                <w:color w:val="000000"/>
                <w:sz w:val="20"/>
                <w:szCs w:val="20"/>
                <w:lang w:val="es-CO"/>
              </w:rPr>
              <w:t xml:space="preserve">Auditorio </w:t>
            </w:r>
            <w:proofErr w:type="spellStart"/>
            <w:r w:rsidRPr="00695703">
              <w:rPr>
                <w:rFonts w:ascii="Spranq eco sans" w:eastAsia="Times New Roman" w:hAnsi="Spranq eco sans" w:cs="Calibri"/>
                <w:color w:val="000000"/>
                <w:sz w:val="20"/>
                <w:szCs w:val="20"/>
                <w:lang w:val="es-CO"/>
              </w:rPr>
              <w:t>Yariguíes</w:t>
            </w:r>
            <w:proofErr w:type="spellEnd"/>
          </w:p>
          <w:p w14:paraId="3E5C11FE" w14:textId="77777777" w:rsidR="004F65B4" w:rsidRPr="00695703" w:rsidRDefault="004F65B4" w:rsidP="004F65B4">
            <w:pPr>
              <w:cnfStyle w:val="000000000000" w:firstRow="0" w:lastRow="0" w:firstColumn="0" w:lastColumn="0" w:oddVBand="0" w:evenVBand="0" w:oddHBand="0" w:evenHBand="0" w:firstRowFirstColumn="0" w:firstRowLastColumn="0" w:lastRowFirstColumn="0" w:lastRowLastColumn="0"/>
              <w:rPr>
                <w:rFonts w:ascii="Spranq eco sans" w:eastAsia="Times New Roman" w:hAnsi="Spranq eco sans" w:cs="Calibri"/>
                <w:color w:val="000000"/>
                <w:sz w:val="20"/>
                <w:szCs w:val="20"/>
                <w:lang w:val="es-CO"/>
              </w:rPr>
            </w:pPr>
          </w:p>
        </w:tc>
      </w:tr>
    </w:tbl>
    <w:p w14:paraId="7C100BEE" w14:textId="08FF441C" w:rsidR="00F571D6" w:rsidRPr="00695703" w:rsidRDefault="00F571D6" w:rsidP="004F65B4">
      <w:pPr>
        <w:rPr>
          <w:b/>
          <w:lang w:val="es-CO"/>
        </w:rPr>
      </w:pPr>
    </w:p>
    <w:p w14:paraId="6E53FFDD" w14:textId="0869A814" w:rsidR="00FD52EC" w:rsidRPr="00695703" w:rsidRDefault="00FD52EC">
      <w:pPr>
        <w:rPr>
          <w:b/>
          <w:lang w:val="es-CO"/>
        </w:rPr>
      </w:pPr>
      <w:r w:rsidRPr="00695703">
        <w:rPr>
          <w:b/>
          <w:lang w:val="es-CO"/>
        </w:rPr>
        <w:br w:type="page"/>
      </w:r>
    </w:p>
    <w:p w14:paraId="6F06C811" w14:textId="77777777" w:rsidR="00A0102B" w:rsidRPr="00695703" w:rsidRDefault="00A0102B" w:rsidP="00FD52EC">
      <w:pPr>
        <w:spacing w:after="0"/>
        <w:rPr>
          <w:rFonts w:ascii="Calibri" w:eastAsia="Times New Roman" w:hAnsi="Calibri" w:cs="Calibri"/>
          <w:color w:val="000000"/>
          <w:lang w:val="es-CO" w:eastAsia="es-CO"/>
        </w:rPr>
      </w:pPr>
    </w:p>
    <w:p w14:paraId="5BBCC9EB" w14:textId="77777777" w:rsidR="00A0102B" w:rsidRPr="00695703" w:rsidRDefault="00A0102B" w:rsidP="00FD52EC">
      <w:pPr>
        <w:spacing w:after="0"/>
        <w:rPr>
          <w:rFonts w:ascii="Calibri" w:eastAsia="Times New Roman" w:hAnsi="Calibri" w:cs="Calibri"/>
          <w:color w:val="000000"/>
          <w:lang w:val="es-CO" w:eastAsia="es-CO"/>
        </w:rPr>
      </w:pPr>
    </w:p>
    <w:p w14:paraId="5861C262" w14:textId="4D8AAA87" w:rsidR="00FD52EC" w:rsidRPr="00695703" w:rsidRDefault="00FD52EC" w:rsidP="00A0102B">
      <w:pPr>
        <w:spacing w:after="0"/>
        <w:jc w:val="center"/>
        <w:rPr>
          <w:rFonts w:ascii="Calibri" w:eastAsia="Times New Roman" w:hAnsi="Calibri" w:cs="Calibri"/>
          <w:b/>
          <w:color w:val="000000"/>
          <w:lang w:val="es-CO" w:eastAsia="es-CO"/>
        </w:rPr>
      </w:pPr>
      <w:r w:rsidRPr="00695703">
        <w:rPr>
          <w:rFonts w:ascii="Calibri" w:eastAsia="Times New Roman" w:hAnsi="Calibri" w:cs="Calibri"/>
          <w:b/>
          <w:color w:val="000000"/>
          <w:lang w:val="es-CO" w:eastAsia="es-CO"/>
        </w:rPr>
        <w:t>Annamaria Pulina</w:t>
      </w:r>
    </w:p>
    <w:p w14:paraId="111DDC6B" w14:textId="591E76DE" w:rsidR="00FD52EC" w:rsidRDefault="00FD52EC" w:rsidP="00A0102B">
      <w:pPr>
        <w:spacing w:after="0"/>
        <w:jc w:val="center"/>
        <w:rPr>
          <w:rFonts w:ascii="Calibri" w:eastAsia="Times New Roman" w:hAnsi="Calibri" w:cs="Calibri"/>
          <w:b/>
          <w:color w:val="000000"/>
          <w:lang w:val="es-CO" w:eastAsia="es-CO"/>
        </w:rPr>
      </w:pPr>
      <w:r w:rsidRPr="00695703">
        <w:rPr>
          <w:rFonts w:ascii="Calibri" w:eastAsia="Times New Roman" w:hAnsi="Calibri" w:cs="Calibri"/>
          <w:b/>
          <w:color w:val="000000"/>
          <w:lang w:val="es-CO" w:eastAsia="es-CO"/>
        </w:rPr>
        <w:t>Project Manage</w:t>
      </w:r>
      <w:r w:rsidR="004C057B">
        <w:rPr>
          <w:rFonts w:ascii="Calibri" w:eastAsia="Times New Roman" w:hAnsi="Calibri" w:cs="Calibri"/>
          <w:b/>
          <w:color w:val="000000"/>
          <w:lang w:val="es-CO" w:eastAsia="es-CO"/>
        </w:rPr>
        <w:t xml:space="preserve">r - </w:t>
      </w:r>
      <w:r w:rsidR="004C057B" w:rsidRPr="004C057B">
        <w:rPr>
          <w:rFonts w:ascii="Calibri" w:eastAsia="Times New Roman" w:hAnsi="Calibri" w:cs="Calibri"/>
          <w:b/>
          <w:color w:val="000000"/>
          <w:lang w:val="es-CO" w:eastAsia="es-CO"/>
        </w:rPr>
        <w:t>Proyecto Erasmus + KA 107</w:t>
      </w:r>
    </w:p>
    <w:p w14:paraId="0CA65BC7" w14:textId="4F57BC7F" w:rsidR="004C057B" w:rsidRPr="00695703" w:rsidRDefault="004C057B" w:rsidP="00A0102B">
      <w:pPr>
        <w:spacing w:after="0"/>
        <w:jc w:val="center"/>
        <w:rPr>
          <w:rFonts w:ascii="Calibri" w:eastAsia="Times New Roman" w:hAnsi="Calibri" w:cs="Calibri"/>
          <w:b/>
          <w:color w:val="000000"/>
          <w:lang w:val="es-CO" w:eastAsia="es-CO"/>
        </w:rPr>
      </w:pPr>
      <w:r w:rsidRPr="004C057B">
        <w:rPr>
          <w:rFonts w:ascii="Calibri" w:eastAsia="Times New Roman" w:hAnsi="Calibri" w:cs="Calibri"/>
          <w:b/>
          <w:color w:val="000000"/>
          <w:lang w:val="es-CO" w:eastAsia="es-CO"/>
        </w:rPr>
        <w:t>Cooperación Internacional para el Desarrollo</w:t>
      </w:r>
    </w:p>
    <w:p w14:paraId="59F3DD1F" w14:textId="3DCC70D5" w:rsidR="00FD52EC" w:rsidRPr="00695703" w:rsidRDefault="004C057B" w:rsidP="004C057B">
      <w:pPr>
        <w:spacing w:after="0"/>
        <w:jc w:val="center"/>
        <w:rPr>
          <w:rFonts w:ascii="Calibri" w:eastAsia="Times New Roman" w:hAnsi="Calibri" w:cs="Calibri"/>
          <w:b/>
          <w:color w:val="000000"/>
          <w:lang w:val="es-CO" w:eastAsia="es-CO"/>
        </w:rPr>
      </w:pPr>
      <w:r w:rsidRPr="004C057B">
        <w:rPr>
          <w:rFonts w:ascii="Calibri" w:eastAsia="Times New Roman" w:hAnsi="Calibri" w:cs="Calibri"/>
          <w:b/>
          <w:color w:val="000000"/>
          <w:lang w:val="es-CO" w:eastAsia="es-CO"/>
        </w:rPr>
        <w:t>Università di Pisa</w:t>
      </w:r>
      <w:r>
        <w:rPr>
          <w:rFonts w:ascii="Calibri" w:eastAsia="Times New Roman" w:hAnsi="Calibri" w:cs="Calibri"/>
          <w:b/>
          <w:color w:val="000000"/>
          <w:lang w:val="es-CO" w:eastAsia="es-CO"/>
        </w:rPr>
        <w:t xml:space="preserve"> - </w:t>
      </w:r>
      <w:r w:rsidR="00FD52EC" w:rsidRPr="00695703">
        <w:rPr>
          <w:rFonts w:ascii="Calibri" w:eastAsia="Times New Roman" w:hAnsi="Calibri" w:cs="Calibri"/>
          <w:b/>
          <w:color w:val="000000"/>
          <w:lang w:val="es-CO" w:eastAsia="es-CO"/>
        </w:rPr>
        <w:t>UNIPI</w:t>
      </w:r>
    </w:p>
    <w:p w14:paraId="0839E3A2" w14:textId="6AE11906" w:rsidR="00FD52EC" w:rsidRDefault="00F31A2C" w:rsidP="00A0102B">
      <w:pPr>
        <w:spacing w:after="0"/>
        <w:jc w:val="center"/>
        <w:rPr>
          <w:rFonts w:ascii="Calibri" w:eastAsia="Times New Roman" w:hAnsi="Calibri" w:cs="Calibri"/>
          <w:b/>
          <w:color w:val="000000"/>
          <w:lang w:val="es-CO" w:eastAsia="es-CO"/>
        </w:rPr>
      </w:pPr>
      <w:hyperlink r:id="rId7" w:history="1">
        <w:r w:rsidR="00FD52EC" w:rsidRPr="00695703">
          <w:rPr>
            <w:rStyle w:val="Hipervnculo"/>
            <w:rFonts w:ascii="Calibri" w:eastAsia="Times New Roman" w:hAnsi="Calibri" w:cs="Calibri"/>
            <w:b/>
            <w:lang w:val="es-CO" w:eastAsia="es-CO"/>
          </w:rPr>
          <w:t>annamaria.pulina@unipi.it</w:t>
        </w:r>
      </w:hyperlink>
    </w:p>
    <w:p w14:paraId="5889DB76" w14:textId="3BB52771" w:rsidR="00D54BAC" w:rsidRDefault="00D54BAC" w:rsidP="00A0102B">
      <w:pPr>
        <w:spacing w:after="0"/>
        <w:jc w:val="center"/>
        <w:rPr>
          <w:rFonts w:ascii="Calibri" w:eastAsia="Times New Roman" w:hAnsi="Calibri" w:cs="Calibri"/>
          <w:b/>
          <w:color w:val="000000"/>
          <w:lang w:val="es-CO" w:eastAsia="es-CO"/>
        </w:rPr>
      </w:pPr>
    </w:p>
    <w:p w14:paraId="2FB6F145" w14:textId="5D7A3396" w:rsidR="00D54BAC" w:rsidRDefault="00D54BAC" w:rsidP="00A0102B">
      <w:pPr>
        <w:spacing w:after="0"/>
        <w:jc w:val="center"/>
        <w:rPr>
          <w:rFonts w:ascii="Calibri" w:eastAsia="Times New Roman" w:hAnsi="Calibri" w:cs="Calibri"/>
          <w:b/>
          <w:color w:val="000000"/>
          <w:lang w:val="es-CO" w:eastAsia="es-CO"/>
        </w:rPr>
      </w:pPr>
      <w:r w:rsidRPr="00D54BAC">
        <w:rPr>
          <w:rFonts w:ascii="Calibri" w:eastAsia="Times New Roman" w:hAnsi="Calibri" w:cs="Calibri"/>
          <w:b/>
          <w:noProof/>
          <w:color w:val="000000"/>
          <w:lang w:val="es-CO" w:eastAsia="es-CO"/>
        </w:rPr>
        <w:drawing>
          <wp:inline distT="0" distB="0" distL="0" distR="0" wp14:anchorId="6C10E6CC" wp14:editId="55EEB600">
            <wp:extent cx="2009775" cy="1613425"/>
            <wp:effectExtent l="0" t="0" r="0" b="6350"/>
            <wp:docPr id="12" name="Immagine 12" descr="\\iside.adm.unipi.it\rel_int\Sezione Programmi internazionali di mobilità e formazione\PROGETTI\Progetto DHIP\MIDTERM MEETING\AGENDA\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de.adm.unipi.it\rel_int\Sezione Programmi internazionali di mobilità e formazione\PROGETTI\Progetto DHIP\MIDTERM MEETING\AGENDA\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131" cy="1655456"/>
                    </a:xfrm>
                    <a:prstGeom prst="rect">
                      <a:avLst/>
                    </a:prstGeom>
                    <a:noFill/>
                    <a:ln>
                      <a:noFill/>
                    </a:ln>
                  </pic:spPr>
                </pic:pic>
              </a:graphicData>
            </a:graphic>
          </wp:inline>
        </w:drawing>
      </w:r>
    </w:p>
    <w:p w14:paraId="3604E4B8" w14:textId="74C727F4" w:rsidR="00D54BAC" w:rsidRDefault="00D54BAC" w:rsidP="00A0102B">
      <w:pPr>
        <w:spacing w:after="0"/>
        <w:jc w:val="center"/>
        <w:rPr>
          <w:rFonts w:ascii="Calibri" w:eastAsia="Times New Roman" w:hAnsi="Calibri" w:cs="Calibri"/>
          <w:b/>
          <w:color w:val="000000"/>
          <w:lang w:val="es-CO" w:eastAsia="es-CO"/>
        </w:rPr>
      </w:pPr>
    </w:p>
    <w:p w14:paraId="1754B5ED" w14:textId="77777777" w:rsidR="00D54BAC" w:rsidRDefault="00D54BAC" w:rsidP="00A0102B">
      <w:pPr>
        <w:spacing w:after="0"/>
        <w:jc w:val="center"/>
        <w:rPr>
          <w:rFonts w:ascii="Calibri" w:eastAsia="Times New Roman" w:hAnsi="Calibri" w:cs="Calibri"/>
          <w:b/>
          <w:color w:val="000000"/>
          <w:lang w:val="es-CO" w:eastAsia="es-CO"/>
        </w:rPr>
      </w:pPr>
    </w:p>
    <w:tbl>
      <w:tblPr>
        <w:tblStyle w:val="Tablaconcuadrcula"/>
        <w:tblW w:w="5619" w:type="pct"/>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4639"/>
        <w:gridCol w:w="5282"/>
      </w:tblGrid>
      <w:tr w:rsidR="00D54BAC" w:rsidRPr="00695703" w14:paraId="7FA6C86A" w14:textId="77777777" w:rsidTr="00A07ED4">
        <w:trPr>
          <w:trHeight w:val="191"/>
        </w:trPr>
        <w:tc>
          <w:tcPr>
            <w:tcW w:w="2338" w:type="pct"/>
            <w:shd w:val="clear" w:color="auto" w:fill="BDD6EE" w:themeFill="accent1" w:themeFillTint="66"/>
          </w:tcPr>
          <w:p w14:paraId="20C39F6B" w14:textId="77777777" w:rsidR="00D54BAC" w:rsidRPr="00695703" w:rsidRDefault="00D54BAC" w:rsidP="006E06BF">
            <w:pPr>
              <w:jc w:val="center"/>
              <w:rPr>
                <w:b/>
                <w:lang w:val="es-CO"/>
              </w:rPr>
            </w:pPr>
            <w:r>
              <w:rPr>
                <w:b/>
                <w:lang w:val="es-CO"/>
              </w:rPr>
              <w:t>Cargo actual:</w:t>
            </w:r>
          </w:p>
        </w:tc>
        <w:tc>
          <w:tcPr>
            <w:tcW w:w="2662" w:type="pct"/>
            <w:shd w:val="clear" w:color="auto" w:fill="BDD6EE" w:themeFill="accent1" w:themeFillTint="66"/>
          </w:tcPr>
          <w:p w14:paraId="0BC780D9" w14:textId="77777777" w:rsidR="00D54BAC" w:rsidRPr="00695703" w:rsidRDefault="00D54BAC" w:rsidP="006E06BF">
            <w:pPr>
              <w:jc w:val="center"/>
              <w:rPr>
                <w:b/>
                <w:lang w:val="es-CO"/>
              </w:rPr>
            </w:pPr>
            <w:r w:rsidRPr="00695703">
              <w:rPr>
                <w:b/>
                <w:lang w:val="es-CO"/>
              </w:rPr>
              <w:t>Formación:</w:t>
            </w:r>
          </w:p>
        </w:tc>
      </w:tr>
      <w:tr w:rsidR="00D54BAC" w:rsidRPr="00F739E4" w14:paraId="1FEF1B4E" w14:textId="77777777" w:rsidTr="00A07ED4">
        <w:trPr>
          <w:trHeight w:val="700"/>
        </w:trPr>
        <w:tc>
          <w:tcPr>
            <w:tcW w:w="2338" w:type="pct"/>
            <w:vAlign w:val="center"/>
          </w:tcPr>
          <w:p w14:paraId="32B3F792" w14:textId="1390E845" w:rsidR="00D54BAC" w:rsidRDefault="00D54BAC" w:rsidP="00D54BAC">
            <w:pPr>
              <w:spacing w:line="256" w:lineRule="auto"/>
              <w:jc w:val="center"/>
              <w:rPr>
                <w:rFonts w:cstheme="minorHAnsi"/>
              </w:rPr>
            </w:pPr>
            <w:r>
              <w:rPr>
                <w:rFonts w:cstheme="minorHAnsi"/>
              </w:rPr>
              <w:t>Project Manager in the Erasmus + projects. International High Education Fairs Assistant Coordinator of the University External Relations and Translation Service Branch.</w:t>
            </w:r>
          </w:p>
          <w:p w14:paraId="50E18478" w14:textId="4A68D4AE" w:rsidR="00D54BAC" w:rsidRPr="00D54BAC" w:rsidRDefault="00D54BAC" w:rsidP="006E06BF"/>
        </w:tc>
        <w:tc>
          <w:tcPr>
            <w:tcW w:w="2662" w:type="pct"/>
            <w:vAlign w:val="center"/>
          </w:tcPr>
          <w:p w14:paraId="76A3C89B" w14:textId="5CFA9896" w:rsidR="00D54BAC" w:rsidRPr="00F739E4" w:rsidRDefault="00D54BAC" w:rsidP="006E06BF">
            <w:pPr>
              <w:rPr>
                <w:lang w:val="es-CO"/>
              </w:rPr>
            </w:pPr>
            <w:proofErr w:type="spellStart"/>
            <w:r w:rsidRPr="00F739E4">
              <w:rPr>
                <w:lang w:val="es-CO"/>
              </w:rPr>
              <w:t>Maestria</w:t>
            </w:r>
            <w:proofErr w:type="spellEnd"/>
            <w:r w:rsidRPr="00F739E4">
              <w:rPr>
                <w:lang w:val="es-CO"/>
              </w:rPr>
              <w:t xml:space="preserve"> en Literatura inglesa</w:t>
            </w:r>
          </w:p>
          <w:p w14:paraId="14BCA12A" w14:textId="2735D6D2" w:rsidR="00A07ED4" w:rsidRPr="00F739E4" w:rsidRDefault="00A07ED4" w:rsidP="006E06BF">
            <w:pPr>
              <w:rPr>
                <w:lang w:val="es-CO"/>
              </w:rPr>
            </w:pPr>
            <w:proofErr w:type="spellStart"/>
            <w:r w:rsidRPr="00F739E4">
              <w:rPr>
                <w:lang w:val="es-CO"/>
              </w:rPr>
              <w:t>Maestria</w:t>
            </w:r>
            <w:proofErr w:type="spellEnd"/>
            <w:r w:rsidRPr="00F739E4">
              <w:rPr>
                <w:lang w:val="es-CO"/>
              </w:rPr>
              <w:t xml:space="preserve"> en Idiomas Extranjeros </w:t>
            </w:r>
          </w:p>
          <w:p w14:paraId="0453DA6C" w14:textId="392B4F2C" w:rsidR="00D54BAC" w:rsidRPr="00F739E4" w:rsidRDefault="00D54BAC" w:rsidP="006E06BF">
            <w:pPr>
              <w:rPr>
                <w:lang w:val="es-CO"/>
              </w:rPr>
            </w:pPr>
          </w:p>
        </w:tc>
      </w:tr>
    </w:tbl>
    <w:p w14:paraId="47D0651B" w14:textId="77777777" w:rsidR="00D54BAC" w:rsidRPr="00F739E4" w:rsidRDefault="00D54BAC" w:rsidP="00A0102B">
      <w:pPr>
        <w:spacing w:after="0"/>
        <w:jc w:val="center"/>
        <w:rPr>
          <w:rFonts w:ascii="Calibri" w:eastAsia="Times New Roman" w:hAnsi="Calibri" w:cs="Calibri"/>
          <w:b/>
          <w:color w:val="000000"/>
          <w:lang w:val="es-CO" w:eastAsia="es-CO"/>
        </w:rPr>
      </w:pPr>
    </w:p>
    <w:p w14:paraId="18A7CAF2" w14:textId="41C8FF8F" w:rsidR="00FD52EC" w:rsidRPr="00D54BAC" w:rsidRDefault="00D54BAC" w:rsidP="00D54BAC">
      <w:pPr>
        <w:spacing w:line="256" w:lineRule="auto"/>
        <w:jc w:val="both"/>
        <w:rPr>
          <w:rFonts w:ascii="Calibri" w:eastAsia="Times New Roman" w:hAnsi="Calibri" w:cs="Calibri"/>
          <w:color w:val="000000"/>
          <w:lang w:eastAsia="es-CO"/>
        </w:rPr>
      </w:pPr>
      <w:r>
        <w:rPr>
          <w:rFonts w:cstheme="minorHAnsi"/>
        </w:rPr>
        <w:t xml:space="preserve">Fluently speaks English, Spanish and French; Since 2009, she has been working at the University of Pisa, first at the Department of Biology in the Educational Activities Unit as Didactics Strategic Planning assistant. In 2010 started to work in the International Office of the Department of Biology, taking part in the process of construction and development of </w:t>
      </w:r>
      <w:proofErr w:type="spellStart"/>
      <w:r>
        <w:rPr>
          <w:rFonts w:cstheme="minorHAnsi"/>
        </w:rPr>
        <w:t>internationalisation</w:t>
      </w:r>
      <w:proofErr w:type="spellEnd"/>
      <w:r>
        <w:rPr>
          <w:rFonts w:cstheme="minorHAnsi"/>
        </w:rPr>
        <w:t xml:space="preserve"> of curriculum in the three cycles of degrees and managing the European and Extra-European Mobility Projects. She cooperated with the University Students Office in the management of students’ academic path and final qualifications. She attended several training courses at CIMEA</w:t>
      </w:r>
      <w:r>
        <w:rPr>
          <w:rFonts w:cstheme="minorHAnsi"/>
          <w:bCs/>
        </w:rPr>
        <w:t> Information Centre on Academic Mobility and Equivalence, and</w:t>
      </w:r>
      <w:r>
        <w:rPr>
          <w:rFonts w:cstheme="minorHAnsi"/>
          <w:b/>
          <w:bCs/>
        </w:rPr>
        <w:t xml:space="preserve"> </w:t>
      </w:r>
      <w:r>
        <w:rPr>
          <w:rFonts w:cstheme="minorHAnsi"/>
          <w:bCs/>
        </w:rPr>
        <w:t xml:space="preserve">started working at the building of Departmental guidelines and </w:t>
      </w:r>
      <w:r>
        <w:rPr>
          <w:rFonts w:cstheme="minorHAnsi"/>
        </w:rPr>
        <w:t xml:space="preserve">procedures for the recognition of academic qualifications in accordance with their several purposes. Since 20017 works at the International Office of the University of Pisa, in the International </w:t>
      </w:r>
      <w:proofErr w:type="spellStart"/>
      <w:r>
        <w:rPr>
          <w:rFonts w:cstheme="minorHAnsi"/>
        </w:rPr>
        <w:t>Programmes</w:t>
      </w:r>
      <w:proofErr w:type="spellEnd"/>
      <w:r>
        <w:rPr>
          <w:rFonts w:cstheme="minorHAnsi"/>
        </w:rPr>
        <w:t xml:space="preserve"> for Cooperation, Education and Mobility Unit.</w:t>
      </w:r>
    </w:p>
    <w:p w14:paraId="33C8137B" w14:textId="69D37F5A" w:rsidR="00FD52EC" w:rsidRPr="004C057B" w:rsidRDefault="004C057B" w:rsidP="00FD52EC">
      <w:pPr>
        <w:spacing w:after="0"/>
        <w:rPr>
          <w:lang w:val="es-CO"/>
        </w:rPr>
      </w:pPr>
      <w:proofErr w:type="spellStart"/>
      <w:r w:rsidRPr="004C057B">
        <w:rPr>
          <w:lang w:val="es-CO"/>
        </w:rPr>
        <w:t>Annamaría</w:t>
      </w:r>
      <w:proofErr w:type="spellEnd"/>
      <w:r w:rsidRPr="004C057B">
        <w:rPr>
          <w:lang w:val="es-CO"/>
        </w:rPr>
        <w:t xml:space="preserve"> coordina la delegación de socios del Proyecto DHIP. </w:t>
      </w:r>
    </w:p>
    <w:p w14:paraId="1151DA96" w14:textId="5A9F1D68" w:rsidR="004C057B" w:rsidRPr="004C057B" w:rsidRDefault="004C057B" w:rsidP="004C057B">
      <w:pPr>
        <w:spacing w:after="0"/>
        <w:rPr>
          <w:lang w:val="es-CO"/>
        </w:rPr>
      </w:pPr>
      <w:proofErr w:type="spellStart"/>
      <w:r w:rsidRPr="004C057B">
        <w:rPr>
          <w:lang w:val="es-CO"/>
        </w:rPr>
        <w:t>Annamaría</w:t>
      </w:r>
      <w:proofErr w:type="spellEnd"/>
      <w:r w:rsidRPr="004C057B">
        <w:rPr>
          <w:lang w:val="es-CO"/>
        </w:rPr>
        <w:t xml:space="preserve"> ha escrito </w:t>
      </w:r>
      <w:proofErr w:type="gramStart"/>
      <w:r w:rsidR="00A07ED4">
        <w:rPr>
          <w:lang w:val="es-CO"/>
        </w:rPr>
        <w:t xml:space="preserve">tres </w:t>
      </w:r>
      <w:r w:rsidRPr="004C057B">
        <w:rPr>
          <w:lang w:val="es-CO"/>
        </w:rPr>
        <w:t xml:space="preserve"> libros</w:t>
      </w:r>
      <w:proofErr w:type="gramEnd"/>
      <w:r w:rsidRPr="004C057B">
        <w:rPr>
          <w:lang w:val="es-CO"/>
        </w:rPr>
        <w:t>:</w:t>
      </w:r>
    </w:p>
    <w:p w14:paraId="0C4FF94B" w14:textId="2B6B674A" w:rsidR="004C057B" w:rsidRPr="00D54BAC" w:rsidRDefault="004C057B" w:rsidP="004C057B">
      <w:pPr>
        <w:spacing w:after="0"/>
        <w:rPr>
          <w:lang w:val="it-IT"/>
        </w:rPr>
      </w:pPr>
      <w:r w:rsidRPr="00D54BAC">
        <w:rPr>
          <w:b/>
          <w:lang w:val="it-IT"/>
        </w:rPr>
        <w:t>Lo spettacolo delle ombre</w:t>
      </w:r>
      <w:r w:rsidRPr="00D54BAC">
        <w:rPr>
          <w:lang w:val="it-IT"/>
        </w:rPr>
        <w:t xml:space="preserve"> (Genero narrativa (cuentos))</w:t>
      </w:r>
    </w:p>
    <w:p w14:paraId="7DDE3C26" w14:textId="77777777" w:rsidR="00A07ED4" w:rsidRDefault="004C057B" w:rsidP="004C057B">
      <w:pPr>
        <w:spacing w:after="0"/>
        <w:rPr>
          <w:lang w:val="it-IT"/>
        </w:rPr>
      </w:pPr>
      <w:r w:rsidRPr="00D54BAC">
        <w:rPr>
          <w:b/>
          <w:lang w:val="it-IT"/>
        </w:rPr>
        <w:t>Petulia Tempesta e le lunghe estati che non tornano più</w:t>
      </w:r>
      <w:r w:rsidRPr="00D54BAC">
        <w:rPr>
          <w:lang w:val="it-IT"/>
        </w:rPr>
        <w:t xml:space="preserve"> (literatura infantil)</w:t>
      </w:r>
    </w:p>
    <w:p w14:paraId="2BA80F4C" w14:textId="0C9E49D0" w:rsidR="004C057B" w:rsidRPr="00D54BAC" w:rsidRDefault="00A07ED4" w:rsidP="004C057B">
      <w:pPr>
        <w:spacing w:after="0"/>
        <w:rPr>
          <w:lang w:val="it-IT"/>
        </w:rPr>
      </w:pPr>
      <w:r w:rsidRPr="00A07ED4">
        <w:rPr>
          <w:b/>
          <w:lang w:val="it-IT"/>
        </w:rPr>
        <w:t>Passo Doppio</w:t>
      </w:r>
      <w:r>
        <w:rPr>
          <w:lang w:val="it-IT"/>
        </w:rPr>
        <w:t xml:space="preserve"> (</w:t>
      </w:r>
      <w:r w:rsidRPr="00A07ED4">
        <w:rPr>
          <w:lang w:val="it-IT"/>
        </w:rPr>
        <w:t>dramaturgia teatral</w:t>
      </w:r>
      <w:r>
        <w:rPr>
          <w:lang w:val="it-IT"/>
        </w:rPr>
        <w:t>)</w:t>
      </w:r>
    </w:p>
    <w:p w14:paraId="6C11A7CF" w14:textId="7C5F9B6B" w:rsidR="004C057B" w:rsidRPr="00D54BAC" w:rsidRDefault="004C057B" w:rsidP="00FD52EC">
      <w:pPr>
        <w:spacing w:after="0"/>
        <w:rPr>
          <w:b/>
          <w:lang w:val="it-IT"/>
        </w:rPr>
      </w:pPr>
    </w:p>
    <w:p w14:paraId="7ADA555F" w14:textId="250A274F" w:rsidR="004C057B" w:rsidRPr="00D54BAC" w:rsidRDefault="004C057B" w:rsidP="00FD52EC">
      <w:pPr>
        <w:spacing w:after="0"/>
        <w:rPr>
          <w:b/>
          <w:lang w:val="it-IT"/>
        </w:rPr>
      </w:pPr>
    </w:p>
    <w:p w14:paraId="1192B6AD" w14:textId="77777777" w:rsidR="004C057B" w:rsidRPr="00D54BAC" w:rsidRDefault="004C057B" w:rsidP="00FD52EC">
      <w:pPr>
        <w:spacing w:after="0"/>
        <w:rPr>
          <w:b/>
          <w:lang w:val="it-IT"/>
        </w:rPr>
      </w:pPr>
    </w:p>
    <w:p w14:paraId="3CFFA78A" w14:textId="77777777" w:rsidR="004C057B" w:rsidRPr="00D54BAC" w:rsidRDefault="004C057B" w:rsidP="004C057B">
      <w:pPr>
        <w:spacing w:after="0"/>
        <w:rPr>
          <w:b/>
          <w:lang w:val="it-IT"/>
        </w:rPr>
      </w:pPr>
    </w:p>
    <w:p w14:paraId="36CB1EAB" w14:textId="77777777" w:rsidR="004C057B" w:rsidRPr="00265AD8" w:rsidRDefault="004C057B" w:rsidP="004C057B">
      <w:pPr>
        <w:spacing w:after="0"/>
        <w:jc w:val="center"/>
        <w:rPr>
          <w:b/>
        </w:rPr>
      </w:pPr>
      <w:r>
        <w:rPr>
          <w:noProof/>
          <w:lang w:val="es-CO" w:eastAsia="es-CO"/>
        </w:rPr>
        <w:drawing>
          <wp:inline distT="0" distB="0" distL="0" distR="0" wp14:anchorId="0AE62DE2" wp14:editId="3B7AE8B4">
            <wp:extent cx="1527175" cy="1906270"/>
            <wp:effectExtent l="0" t="0" r="0" b="0"/>
            <wp:docPr id="10" name="Imagen 10" descr="Fotografia de Ana LuÃ­sa Pereira Capi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grafia de Ana LuÃ­sa Pereira Capit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1906270"/>
                    </a:xfrm>
                    <a:prstGeom prst="rect">
                      <a:avLst/>
                    </a:prstGeom>
                    <a:noFill/>
                    <a:ln>
                      <a:noFill/>
                    </a:ln>
                  </pic:spPr>
                </pic:pic>
              </a:graphicData>
            </a:graphic>
          </wp:inline>
        </w:drawing>
      </w:r>
    </w:p>
    <w:p w14:paraId="29644F2E" w14:textId="77777777" w:rsidR="004C057B" w:rsidRDefault="004C057B" w:rsidP="004C057B">
      <w:pPr>
        <w:spacing w:after="0"/>
        <w:jc w:val="center"/>
        <w:rPr>
          <w:rFonts w:ascii="Calibri" w:eastAsia="Times New Roman" w:hAnsi="Calibri" w:cs="Calibri"/>
          <w:b/>
          <w:lang w:val="es-CO" w:eastAsia="es-CO"/>
        </w:rPr>
      </w:pPr>
      <w:r w:rsidRPr="008542B0">
        <w:rPr>
          <w:rFonts w:ascii="Calibri" w:eastAsia="Times New Roman" w:hAnsi="Calibri" w:cs="Calibri"/>
          <w:b/>
          <w:lang w:val="es-CO" w:eastAsia="es-CO"/>
        </w:rPr>
        <w:t>Ana Luísa Pereira Capitão</w:t>
      </w:r>
    </w:p>
    <w:p w14:paraId="083E4F03" w14:textId="77777777" w:rsidR="004C057B" w:rsidRPr="00265AD8" w:rsidRDefault="004C057B" w:rsidP="004C057B">
      <w:pPr>
        <w:spacing w:after="0"/>
        <w:jc w:val="center"/>
        <w:rPr>
          <w:rFonts w:ascii="Calibri" w:eastAsia="Times New Roman" w:hAnsi="Calibri" w:cs="Calibri"/>
          <w:b/>
          <w:color w:val="000000"/>
          <w:lang w:eastAsia="es-CO"/>
        </w:rPr>
      </w:pPr>
      <w:r w:rsidRPr="00265AD8">
        <w:rPr>
          <w:rFonts w:ascii="Calibri" w:eastAsia="Times New Roman" w:hAnsi="Calibri" w:cs="Calibri"/>
          <w:b/>
          <w:color w:val="000000"/>
          <w:lang w:eastAsia="es-CO"/>
        </w:rPr>
        <w:t>Mobility Coordinator</w:t>
      </w:r>
      <w:r>
        <w:rPr>
          <w:rFonts w:ascii="Calibri" w:eastAsia="Times New Roman" w:hAnsi="Calibri" w:cs="Calibri"/>
          <w:b/>
          <w:color w:val="000000"/>
          <w:lang w:eastAsia="es-CO"/>
        </w:rPr>
        <w:t xml:space="preserve"> - </w:t>
      </w:r>
      <w:r w:rsidRPr="00265AD8">
        <w:rPr>
          <w:rFonts w:ascii="Calibri" w:eastAsia="Times New Roman" w:hAnsi="Calibri" w:cs="Calibri"/>
          <w:b/>
          <w:color w:val="000000"/>
          <w:lang w:eastAsia="es-CO"/>
        </w:rPr>
        <w:t>International Office</w:t>
      </w:r>
    </w:p>
    <w:p w14:paraId="5969DB83" w14:textId="77777777" w:rsidR="004C057B" w:rsidRPr="00695703" w:rsidRDefault="004C057B" w:rsidP="004C057B">
      <w:pPr>
        <w:spacing w:after="0"/>
        <w:jc w:val="center"/>
        <w:rPr>
          <w:b/>
          <w:lang w:val="es-CO"/>
        </w:rPr>
      </w:pPr>
      <w:proofErr w:type="spellStart"/>
      <w:r w:rsidRPr="00265AD8">
        <w:rPr>
          <w:b/>
        </w:rPr>
        <w:t>Universidade</w:t>
      </w:r>
      <w:proofErr w:type="spellEnd"/>
      <w:r w:rsidRPr="00265AD8">
        <w:rPr>
          <w:b/>
        </w:rPr>
        <w:t xml:space="preserve"> do Porto</w:t>
      </w:r>
      <w:r>
        <w:rPr>
          <w:b/>
        </w:rPr>
        <w:t xml:space="preserve"> - </w:t>
      </w:r>
      <w:r w:rsidRPr="00695703">
        <w:rPr>
          <w:rFonts w:ascii="Calibri" w:eastAsia="Times New Roman" w:hAnsi="Calibri" w:cs="Calibri"/>
          <w:b/>
          <w:color w:val="000000"/>
          <w:lang w:val="es-CO" w:eastAsia="es-CO"/>
        </w:rPr>
        <w:t>UPORTO</w:t>
      </w:r>
    </w:p>
    <w:p w14:paraId="4D171DFC" w14:textId="77777777" w:rsidR="004C057B" w:rsidRPr="00695703" w:rsidRDefault="00F31A2C" w:rsidP="004C057B">
      <w:pPr>
        <w:spacing w:after="0"/>
        <w:jc w:val="center"/>
        <w:rPr>
          <w:b/>
          <w:lang w:val="es-CO"/>
        </w:rPr>
      </w:pPr>
      <w:hyperlink r:id="rId10" w:history="1">
        <w:r w:rsidR="004C057B" w:rsidRPr="00695703">
          <w:rPr>
            <w:rFonts w:ascii="Calibri" w:eastAsia="Times New Roman" w:hAnsi="Calibri" w:cs="Calibri"/>
            <w:b/>
            <w:color w:val="0563C1"/>
            <w:u w:val="single"/>
            <w:lang w:val="es-CO" w:eastAsia="es-CO"/>
          </w:rPr>
          <w:t>acapitao@reit.up.pt</w:t>
        </w:r>
      </w:hyperlink>
    </w:p>
    <w:p w14:paraId="097B40D1" w14:textId="58723956" w:rsidR="00FD52EC" w:rsidRPr="00695703" w:rsidRDefault="00FD52EC" w:rsidP="00FD52EC">
      <w:pPr>
        <w:spacing w:after="0"/>
        <w:rPr>
          <w:b/>
          <w:lang w:val="es-CO"/>
        </w:rPr>
      </w:pPr>
    </w:p>
    <w:p w14:paraId="310E86EA" w14:textId="06572DE2" w:rsidR="006C4172" w:rsidRPr="00695703" w:rsidRDefault="006C4172">
      <w:pPr>
        <w:rPr>
          <w:b/>
          <w:lang w:val="es-CO"/>
        </w:rPr>
      </w:pPr>
      <w:r w:rsidRPr="00695703">
        <w:rPr>
          <w:b/>
          <w:lang w:val="es-CO"/>
        </w:rPr>
        <w:br w:type="page"/>
      </w:r>
    </w:p>
    <w:p w14:paraId="424360C6" w14:textId="77777777" w:rsidR="006C4172" w:rsidRPr="00695703" w:rsidRDefault="006C4172" w:rsidP="00FD52EC">
      <w:pPr>
        <w:spacing w:after="0"/>
        <w:rPr>
          <w:b/>
          <w:lang w:val="es-CO"/>
        </w:rPr>
      </w:pPr>
    </w:p>
    <w:p w14:paraId="4B879DF7" w14:textId="71C0A3C2" w:rsidR="00FD52EC" w:rsidRPr="00695703" w:rsidRDefault="006C4172" w:rsidP="006C4172">
      <w:pPr>
        <w:spacing w:after="0"/>
        <w:jc w:val="center"/>
        <w:rPr>
          <w:b/>
          <w:lang w:val="es-CO"/>
        </w:rPr>
      </w:pPr>
      <w:r w:rsidRPr="00695703">
        <w:rPr>
          <w:noProof/>
          <w:lang w:val="es-CO" w:eastAsia="es-CO"/>
        </w:rPr>
        <w:drawing>
          <wp:inline distT="0" distB="0" distL="0" distR="0" wp14:anchorId="289FF938" wp14:editId="2F8151CD">
            <wp:extent cx="1835127" cy="2217240"/>
            <wp:effectExtent l="0" t="0" r="0" b="0"/>
            <wp:docPr id="3" name="Imagen 3" descr="http://people.unipi.it/tarita_biver/wp-content/uploads/sites/421/2015/04/TaritaBiver-24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unipi.it/tarita_biver/wp-content/uploads/sites/421/2015/04/TaritaBiver-248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558" cy="2221386"/>
                    </a:xfrm>
                    <a:prstGeom prst="rect">
                      <a:avLst/>
                    </a:prstGeom>
                    <a:noFill/>
                    <a:ln>
                      <a:noFill/>
                    </a:ln>
                  </pic:spPr>
                </pic:pic>
              </a:graphicData>
            </a:graphic>
          </wp:inline>
        </w:drawing>
      </w:r>
    </w:p>
    <w:p w14:paraId="27EAC3E6" w14:textId="2C57FCCD" w:rsidR="00FD52EC" w:rsidRPr="00D54BAC" w:rsidRDefault="006C4172" w:rsidP="00A0102B">
      <w:pPr>
        <w:spacing w:after="0"/>
        <w:jc w:val="center"/>
        <w:rPr>
          <w:b/>
          <w:lang w:val="it-IT"/>
        </w:rPr>
      </w:pPr>
      <w:r w:rsidRPr="00D54BAC">
        <w:rPr>
          <w:rFonts w:ascii="Calibri" w:eastAsia="Times New Roman" w:hAnsi="Calibri" w:cs="Calibri"/>
          <w:b/>
          <w:color w:val="000000"/>
          <w:lang w:val="it-IT" w:eastAsia="es-CO"/>
        </w:rPr>
        <w:t>TARITA BIVER</w:t>
      </w:r>
    </w:p>
    <w:p w14:paraId="22535EB6" w14:textId="6D90B893" w:rsidR="00FD52EC" w:rsidRPr="00D54BAC" w:rsidRDefault="00F31A2C" w:rsidP="00A0102B">
      <w:pPr>
        <w:spacing w:after="0"/>
        <w:jc w:val="center"/>
        <w:rPr>
          <w:rFonts w:ascii="Calibri" w:eastAsia="Times New Roman" w:hAnsi="Calibri" w:cs="Calibri"/>
          <w:b/>
          <w:color w:val="0563C1"/>
          <w:u w:val="single"/>
          <w:lang w:val="it-IT" w:eastAsia="es-CO"/>
        </w:rPr>
      </w:pPr>
      <w:hyperlink r:id="rId12" w:history="1">
        <w:r w:rsidR="00695703" w:rsidRPr="00D54BAC">
          <w:rPr>
            <w:rFonts w:ascii="Calibri" w:eastAsia="Times New Roman" w:hAnsi="Calibri" w:cs="Calibri"/>
            <w:b/>
            <w:color w:val="0563C1"/>
            <w:u w:val="single"/>
            <w:lang w:val="it-IT" w:eastAsia="es-CO"/>
          </w:rPr>
          <w:t>tarita.biver@unipi.it</w:t>
        </w:r>
      </w:hyperlink>
    </w:p>
    <w:p w14:paraId="74D7C084" w14:textId="77DAA9BA" w:rsidR="00265AD8" w:rsidRPr="00D54BAC" w:rsidRDefault="00265AD8" w:rsidP="00695703">
      <w:pPr>
        <w:spacing w:after="0"/>
        <w:rPr>
          <w:b/>
          <w:lang w:val="it-IT"/>
        </w:rPr>
      </w:pPr>
      <w:r>
        <w:rPr>
          <w:noProof/>
          <w:lang w:val="es-CO" w:eastAsia="es-CO"/>
        </w:rPr>
        <w:drawing>
          <wp:anchor distT="0" distB="0" distL="114300" distR="114300" simplePos="0" relativeHeight="251661312" behindDoc="0" locked="0" layoutInCell="1" allowOverlap="1" wp14:anchorId="206D93CA" wp14:editId="56B94182">
            <wp:simplePos x="0" y="0"/>
            <wp:positionH relativeFrom="margin">
              <wp:posOffset>1605915</wp:posOffset>
            </wp:positionH>
            <wp:positionV relativeFrom="paragraph">
              <wp:posOffset>305171</wp:posOffset>
            </wp:positionV>
            <wp:extent cx="2398395" cy="276225"/>
            <wp:effectExtent l="0" t="0" r="1905" b="9525"/>
            <wp:wrapSquare wrapText="bothSides"/>
            <wp:docPr id="8" name="Imagen 8" descr="http://people.unipi.it/tarita_biver/wp-content/uploads/sites/421/2015/04/rid_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http://people.unipi.it/tarita_biver/wp-content/uploads/sites/421/2015/04/rid_logo.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83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2336" behindDoc="0" locked="0" layoutInCell="1" allowOverlap="1" wp14:anchorId="62730852" wp14:editId="7B1DACFB">
            <wp:simplePos x="0" y="0"/>
            <wp:positionH relativeFrom="margin">
              <wp:align>left</wp:align>
            </wp:positionH>
            <wp:positionV relativeFrom="paragraph">
              <wp:posOffset>213923</wp:posOffset>
            </wp:positionV>
            <wp:extent cx="1337310" cy="405130"/>
            <wp:effectExtent l="0" t="0" r="0" b="0"/>
            <wp:wrapSquare wrapText="bothSides"/>
            <wp:docPr id="7" name="Imagen 7" descr="http://people.unipi.it/tarita_biver/wp-content/uploads/sites/421/2015/04/orcid-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http://people.unipi.it/tarita_biver/wp-content/uploads/sites/421/2015/04/orcid-logo.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731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2C03D" w14:textId="1C130B78" w:rsidR="00265AD8" w:rsidRPr="00D54BAC" w:rsidRDefault="00265AD8" w:rsidP="00695703">
      <w:pPr>
        <w:spacing w:after="0"/>
        <w:rPr>
          <w:b/>
          <w:lang w:val="it-IT"/>
        </w:rPr>
      </w:pPr>
      <w:r>
        <w:rPr>
          <w:noProof/>
          <w:lang w:val="es-CO" w:eastAsia="es-CO"/>
        </w:rPr>
        <w:drawing>
          <wp:anchor distT="0" distB="0" distL="114300" distR="114300" simplePos="0" relativeHeight="251660288" behindDoc="0" locked="0" layoutInCell="1" allowOverlap="1" wp14:anchorId="11C2B00B" wp14:editId="7C370328">
            <wp:simplePos x="0" y="0"/>
            <wp:positionH relativeFrom="margin">
              <wp:align>right</wp:align>
            </wp:positionH>
            <wp:positionV relativeFrom="paragraph">
              <wp:posOffset>96053</wp:posOffset>
            </wp:positionV>
            <wp:extent cx="1352550" cy="387985"/>
            <wp:effectExtent l="0" t="0" r="0" b="0"/>
            <wp:wrapSquare wrapText="bothSides"/>
            <wp:docPr id="9" name="Imagen 9" descr="http://people.unipi.it/tarita_biver/wp-content/uploads/sites/421/2015/04/scopus-logo-300x8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http://people.unipi.it/tarita_biver/wp-content/uploads/sites/421/2015/04/scopus-logo-300x8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3879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5000" w:type="pct"/>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4128"/>
        <w:gridCol w:w="4700"/>
      </w:tblGrid>
      <w:tr w:rsidR="00695703" w:rsidRPr="00695703" w14:paraId="0A91B58A" w14:textId="77777777" w:rsidTr="00695703">
        <w:tc>
          <w:tcPr>
            <w:tcW w:w="2338" w:type="pct"/>
            <w:shd w:val="clear" w:color="auto" w:fill="BDD6EE" w:themeFill="accent1" w:themeFillTint="66"/>
          </w:tcPr>
          <w:p w14:paraId="05A5D56A" w14:textId="73889B98" w:rsidR="00695703" w:rsidRPr="00695703" w:rsidRDefault="00695703" w:rsidP="00695703">
            <w:pPr>
              <w:jc w:val="center"/>
              <w:rPr>
                <w:b/>
                <w:lang w:val="es-CO"/>
              </w:rPr>
            </w:pPr>
            <w:r>
              <w:rPr>
                <w:b/>
                <w:lang w:val="es-CO"/>
              </w:rPr>
              <w:t>Cargo actual:</w:t>
            </w:r>
          </w:p>
        </w:tc>
        <w:tc>
          <w:tcPr>
            <w:tcW w:w="2662" w:type="pct"/>
            <w:shd w:val="clear" w:color="auto" w:fill="BDD6EE" w:themeFill="accent1" w:themeFillTint="66"/>
          </w:tcPr>
          <w:p w14:paraId="5870568D" w14:textId="0F353ED1" w:rsidR="00695703" w:rsidRPr="00695703" w:rsidRDefault="00695703" w:rsidP="00695703">
            <w:pPr>
              <w:jc w:val="center"/>
              <w:rPr>
                <w:b/>
                <w:lang w:val="es-CO"/>
              </w:rPr>
            </w:pPr>
            <w:r w:rsidRPr="00695703">
              <w:rPr>
                <w:b/>
                <w:lang w:val="es-CO"/>
              </w:rPr>
              <w:t>Formación:</w:t>
            </w:r>
          </w:p>
        </w:tc>
      </w:tr>
      <w:tr w:rsidR="00695703" w:rsidRPr="00F739E4" w14:paraId="604270EE" w14:textId="77777777" w:rsidTr="00695703">
        <w:trPr>
          <w:trHeight w:val="989"/>
        </w:trPr>
        <w:tc>
          <w:tcPr>
            <w:tcW w:w="2338" w:type="pct"/>
            <w:vAlign w:val="center"/>
          </w:tcPr>
          <w:p w14:paraId="0CAA231F" w14:textId="4043478A" w:rsidR="00695703" w:rsidRPr="00695703" w:rsidRDefault="00695703" w:rsidP="00695703">
            <w:r w:rsidRPr="00695703">
              <w:rPr>
                <w:rFonts w:ascii="Calibri" w:eastAsia="Times New Roman" w:hAnsi="Calibri" w:cs="Calibri"/>
                <w:color w:val="000000"/>
                <w:lang w:eastAsia="es-CO"/>
              </w:rPr>
              <w:t>Faculty Member</w:t>
            </w:r>
            <w:r w:rsidRPr="00695703">
              <w:t xml:space="preserve"> - </w:t>
            </w:r>
            <w:r w:rsidRPr="00695703">
              <w:rPr>
                <w:rFonts w:ascii="Calibri" w:eastAsia="Times New Roman" w:hAnsi="Calibri" w:cs="Calibri"/>
                <w:color w:val="000000"/>
                <w:lang w:eastAsia="es-CO"/>
              </w:rPr>
              <w:t>Assistant Professor (</w:t>
            </w:r>
            <w:proofErr w:type="spellStart"/>
            <w:r w:rsidRPr="00695703">
              <w:rPr>
                <w:rFonts w:ascii="Calibri" w:eastAsia="Times New Roman" w:hAnsi="Calibri" w:cs="Calibri"/>
                <w:color w:val="000000"/>
                <w:lang w:eastAsia="es-CO"/>
              </w:rPr>
              <w:t>Ricercatore</w:t>
            </w:r>
            <w:proofErr w:type="spellEnd"/>
            <w:r w:rsidRPr="00695703">
              <w:rPr>
                <w:rFonts w:ascii="Calibri" w:eastAsia="Times New Roman" w:hAnsi="Calibri" w:cs="Calibri"/>
                <w:color w:val="000000"/>
                <w:lang w:eastAsia="es-CO"/>
              </w:rPr>
              <w:t>)</w:t>
            </w:r>
          </w:p>
          <w:p w14:paraId="7956482B" w14:textId="7323062D" w:rsidR="00695703" w:rsidRPr="00695703" w:rsidRDefault="00695703" w:rsidP="00695703">
            <w:pPr>
              <w:rPr>
                <w:lang w:val="es-CO"/>
              </w:rPr>
            </w:pPr>
            <w:r w:rsidRPr="00695703">
              <w:rPr>
                <w:rFonts w:ascii="Calibri" w:eastAsia="Times New Roman" w:hAnsi="Calibri" w:cs="Calibri"/>
                <w:color w:val="000000"/>
                <w:lang w:val="es-CO" w:eastAsia="es-CO"/>
              </w:rPr>
              <w:t>Universidad de Pisa - UNIPI</w:t>
            </w:r>
          </w:p>
        </w:tc>
        <w:tc>
          <w:tcPr>
            <w:tcW w:w="2662" w:type="pct"/>
            <w:vAlign w:val="center"/>
          </w:tcPr>
          <w:p w14:paraId="36AC3D91" w14:textId="45F8EAD8" w:rsidR="00695703" w:rsidRPr="00695703" w:rsidRDefault="00695703" w:rsidP="00695703">
            <w:pPr>
              <w:rPr>
                <w:lang w:val="es-CO"/>
              </w:rPr>
            </w:pPr>
            <w:r w:rsidRPr="00695703">
              <w:rPr>
                <w:lang w:val="es-CO"/>
              </w:rPr>
              <w:t>Química – Maestría en Química – 2000</w:t>
            </w:r>
          </w:p>
          <w:p w14:paraId="12EE3618" w14:textId="5A960E0C" w:rsidR="00695703" w:rsidRPr="00695703" w:rsidRDefault="00695703" w:rsidP="00695703">
            <w:pPr>
              <w:rPr>
                <w:lang w:val="es-CO"/>
              </w:rPr>
            </w:pPr>
            <w:proofErr w:type="spellStart"/>
            <w:r w:rsidRPr="00695703">
              <w:rPr>
                <w:lang w:val="es-CO"/>
              </w:rPr>
              <w:t>Phd</w:t>
            </w:r>
            <w:proofErr w:type="spellEnd"/>
            <w:r w:rsidRPr="00695703">
              <w:rPr>
                <w:lang w:val="es-CO"/>
              </w:rPr>
              <w:t>. Química - 2003</w:t>
            </w:r>
          </w:p>
        </w:tc>
      </w:tr>
    </w:tbl>
    <w:p w14:paraId="0D2B9159" w14:textId="0203AB2D" w:rsidR="00FD52EC" w:rsidRPr="00695703" w:rsidRDefault="00FD52EC" w:rsidP="00FD52EC">
      <w:pPr>
        <w:spacing w:after="0"/>
        <w:rPr>
          <w:b/>
          <w:lang w:val="es-CO"/>
        </w:rPr>
      </w:pPr>
    </w:p>
    <w:p w14:paraId="49D65CC6" w14:textId="77777777" w:rsidR="00695703" w:rsidRPr="00695703" w:rsidRDefault="00695703" w:rsidP="00695703">
      <w:pPr>
        <w:spacing w:after="0"/>
        <w:rPr>
          <w:b/>
          <w:lang w:val="es-CO"/>
        </w:rPr>
      </w:pPr>
      <w:r w:rsidRPr="00695703">
        <w:rPr>
          <w:b/>
          <w:lang w:val="es-CO"/>
        </w:rPr>
        <w:t>Intereses de investigación:</w:t>
      </w:r>
    </w:p>
    <w:p w14:paraId="3FB1E51B" w14:textId="77777777" w:rsidR="00695703" w:rsidRPr="00695703" w:rsidRDefault="00695703" w:rsidP="00695703">
      <w:pPr>
        <w:spacing w:after="0"/>
        <w:rPr>
          <w:b/>
          <w:lang w:val="es-CO"/>
        </w:rPr>
      </w:pPr>
    </w:p>
    <w:p w14:paraId="26AF1A19" w14:textId="77777777" w:rsidR="00695703" w:rsidRPr="00695703" w:rsidRDefault="00695703" w:rsidP="00695703">
      <w:pPr>
        <w:spacing w:after="0"/>
        <w:jc w:val="both"/>
        <w:rPr>
          <w:lang w:val="es-CO"/>
        </w:rPr>
      </w:pPr>
      <w:r w:rsidRPr="00695703">
        <w:rPr>
          <w:lang w:val="es-CO"/>
        </w:rPr>
        <w:t>La actividad de investigación está dedicada al uso combinado de enfoques termodinámicos y cinéticos para obtener información sobre sistemas complejos.</w:t>
      </w:r>
    </w:p>
    <w:p w14:paraId="2688EA08" w14:textId="5BCDC3AA" w:rsidR="00695703" w:rsidRPr="00695703" w:rsidRDefault="00695703" w:rsidP="00695703">
      <w:pPr>
        <w:spacing w:after="0"/>
        <w:jc w:val="both"/>
        <w:rPr>
          <w:lang w:val="es-CO"/>
        </w:rPr>
      </w:pPr>
    </w:p>
    <w:p w14:paraId="6D86EA2E" w14:textId="77777777" w:rsidR="00695703" w:rsidRPr="00695703" w:rsidRDefault="00695703" w:rsidP="00695703">
      <w:pPr>
        <w:spacing w:after="0"/>
        <w:jc w:val="both"/>
        <w:rPr>
          <w:lang w:val="es-CO"/>
        </w:rPr>
      </w:pPr>
      <w:r w:rsidRPr="00695703">
        <w:rPr>
          <w:lang w:val="es-CO"/>
        </w:rPr>
        <w:t xml:space="preserve">Para estos estudios se utilizan técnicas de espectrofotometría, </w:t>
      </w:r>
      <w:proofErr w:type="spellStart"/>
      <w:r w:rsidRPr="00695703">
        <w:rPr>
          <w:lang w:val="es-CO"/>
        </w:rPr>
        <w:t>espectrofluorométrica</w:t>
      </w:r>
      <w:proofErr w:type="spellEnd"/>
      <w:r w:rsidRPr="00695703">
        <w:rPr>
          <w:lang w:val="es-CO"/>
        </w:rPr>
        <w:t xml:space="preserve"> y cinética rápida o de relajación química (flujo interrumpido, salto en T), eventualmente junto con electroforesis y </w:t>
      </w:r>
      <w:proofErr w:type="spellStart"/>
      <w:r w:rsidRPr="00695703">
        <w:rPr>
          <w:lang w:val="es-CO"/>
        </w:rPr>
        <w:t>viscometría</w:t>
      </w:r>
      <w:proofErr w:type="spellEnd"/>
      <w:r w:rsidRPr="00695703">
        <w:rPr>
          <w:lang w:val="es-CO"/>
        </w:rPr>
        <w:t>.</w:t>
      </w:r>
    </w:p>
    <w:p w14:paraId="7B9D0EC7" w14:textId="77777777" w:rsidR="00695703" w:rsidRDefault="00695703" w:rsidP="00695703">
      <w:pPr>
        <w:spacing w:after="0"/>
        <w:jc w:val="both"/>
        <w:rPr>
          <w:lang w:val="es-CO"/>
        </w:rPr>
      </w:pPr>
    </w:p>
    <w:p w14:paraId="6BD2C62B" w14:textId="4BC7F419" w:rsidR="00695703" w:rsidRPr="00695703" w:rsidRDefault="00695703" w:rsidP="00695703">
      <w:pPr>
        <w:spacing w:after="0"/>
        <w:jc w:val="both"/>
        <w:rPr>
          <w:lang w:val="es-CO"/>
        </w:rPr>
      </w:pPr>
      <w:r w:rsidRPr="00695703">
        <w:rPr>
          <w:lang w:val="es-CO"/>
        </w:rPr>
        <w:t xml:space="preserve">En particular, </w:t>
      </w:r>
      <w:r>
        <w:rPr>
          <w:lang w:val="es-CO"/>
        </w:rPr>
        <w:t>desarrolla</w:t>
      </w:r>
      <w:r w:rsidRPr="00695703">
        <w:rPr>
          <w:lang w:val="es-CO"/>
        </w:rPr>
        <w:t xml:space="preserve"> actividad científica principalmente en los siguientes campos:</w:t>
      </w:r>
    </w:p>
    <w:p w14:paraId="29971229" w14:textId="5E573816" w:rsidR="006C4172" w:rsidRPr="006C4172" w:rsidRDefault="006C4172" w:rsidP="00265AD8">
      <w:pPr>
        <w:pStyle w:val="Prrafodelista"/>
        <w:numPr>
          <w:ilvl w:val="0"/>
          <w:numId w:val="4"/>
        </w:numPr>
        <w:spacing w:after="0"/>
        <w:jc w:val="both"/>
      </w:pPr>
      <w:proofErr w:type="spellStart"/>
      <w:r w:rsidRPr="006C4172">
        <w:t>characterisation</w:t>
      </w:r>
      <w:proofErr w:type="spellEnd"/>
      <w:r w:rsidRPr="006C4172">
        <w:t>/solution properties of fluorophores/metal complexes/new materials to be used for instance in the field of sensors or as light harvesting systems;</w:t>
      </w:r>
    </w:p>
    <w:p w14:paraId="23A08570" w14:textId="03B74A6E" w:rsidR="006C4172" w:rsidRPr="00265AD8" w:rsidRDefault="006C4172" w:rsidP="00265AD8">
      <w:pPr>
        <w:pStyle w:val="Prrafodelista"/>
        <w:numPr>
          <w:ilvl w:val="0"/>
          <w:numId w:val="4"/>
        </w:numPr>
        <w:spacing w:after="0"/>
        <w:jc w:val="both"/>
      </w:pPr>
      <w:proofErr w:type="spellStart"/>
      <w:r w:rsidRPr="00265AD8">
        <w:t>characterisation</w:t>
      </w:r>
      <w:proofErr w:type="spellEnd"/>
      <w:r w:rsidRPr="00265AD8">
        <w:t>, reaction mechanism/speciation of metal complex formation (principally of biological and biomedical interest) in solution;</w:t>
      </w:r>
    </w:p>
    <w:p w14:paraId="602BEBA8" w14:textId="769EB13B" w:rsidR="006C4172" w:rsidRPr="00265AD8" w:rsidRDefault="006C4172" w:rsidP="00265AD8">
      <w:pPr>
        <w:pStyle w:val="Prrafodelista"/>
        <w:numPr>
          <w:ilvl w:val="0"/>
          <w:numId w:val="4"/>
        </w:numPr>
        <w:spacing w:after="0"/>
        <w:jc w:val="both"/>
      </w:pPr>
      <w:r w:rsidRPr="00265AD8">
        <w:t>reaction mechanism/speciation of small molecules interaction with polynucleotides (natural and synthetic DNAs and RNAs);</w:t>
      </w:r>
    </w:p>
    <w:p w14:paraId="0FFC814C" w14:textId="5935998B" w:rsidR="006C4172" w:rsidRPr="00265AD8" w:rsidRDefault="006C4172" w:rsidP="00265AD8">
      <w:pPr>
        <w:pStyle w:val="Prrafodelista"/>
        <w:numPr>
          <w:ilvl w:val="0"/>
          <w:numId w:val="4"/>
        </w:numPr>
        <w:spacing w:after="0"/>
        <w:jc w:val="both"/>
      </w:pPr>
      <w:r w:rsidRPr="00265AD8">
        <w:t>reaction mechanism/speciation connected to metal or organic pollutants extraction from liquid wastes by means of micelle-ligand systems.</w:t>
      </w:r>
    </w:p>
    <w:p w14:paraId="7EC68F3B" w14:textId="77777777" w:rsidR="00A0102B" w:rsidRPr="00D54BAC" w:rsidRDefault="00A0102B" w:rsidP="00FD52EC">
      <w:pPr>
        <w:spacing w:after="0"/>
        <w:rPr>
          <w:b/>
          <w:lang w:val="en-GB"/>
        </w:rPr>
      </w:pPr>
    </w:p>
    <w:p w14:paraId="29B2F998" w14:textId="27B3E336" w:rsidR="00FD52EC" w:rsidRPr="00695703" w:rsidRDefault="008542B0" w:rsidP="008542B0">
      <w:pPr>
        <w:spacing w:after="0"/>
        <w:jc w:val="center"/>
        <w:rPr>
          <w:b/>
          <w:lang w:val="es-CO"/>
        </w:rPr>
      </w:pPr>
      <w:r>
        <w:rPr>
          <w:noProof/>
          <w:lang w:val="es-CO" w:eastAsia="es-CO"/>
        </w:rPr>
        <w:drawing>
          <wp:inline distT="0" distB="0" distL="0" distR="0" wp14:anchorId="1C7B5604" wp14:editId="5AF1022F">
            <wp:extent cx="1587261" cy="1587261"/>
            <wp:effectExtent l="0" t="0" r="0" b="0"/>
            <wp:docPr id="11" name="Imagen 11" descr="Laura Al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ra Alte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3543" cy="1603543"/>
                    </a:xfrm>
                    <a:prstGeom prst="rect">
                      <a:avLst/>
                    </a:prstGeom>
                    <a:noFill/>
                    <a:ln>
                      <a:noFill/>
                    </a:ln>
                  </pic:spPr>
                </pic:pic>
              </a:graphicData>
            </a:graphic>
          </wp:inline>
        </w:drawing>
      </w:r>
    </w:p>
    <w:p w14:paraId="659D6200" w14:textId="3BB1FC9B" w:rsidR="00FD52EC" w:rsidRPr="00695703" w:rsidRDefault="00FD52EC" w:rsidP="00A0102B">
      <w:pPr>
        <w:spacing w:after="0"/>
        <w:jc w:val="center"/>
        <w:rPr>
          <w:b/>
          <w:lang w:val="es-CO"/>
        </w:rPr>
      </w:pPr>
      <w:r w:rsidRPr="00695703">
        <w:rPr>
          <w:rFonts w:ascii="Calibri" w:eastAsia="Times New Roman" w:hAnsi="Calibri" w:cs="Calibri"/>
          <w:b/>
          <w:color w:val="000000"/>
          <w:lang w:val="es-CO" w:eastAsia="es-CO"/>
        </w:rPr>
        <w:t>Laura Altea</w:t>
      </w:r>
    </w:p>
    <w:p w14:paraId="6D0C68C0" w14:textId="6DEB4C46" w:rsidR="00FD52EC" w:rsidRPr="00695703" w:rsidRDefault="00F31A2C" w:rsidP="00A0102B">
      <w:pPr>
        <w:spacing w:after="0"/>
        <w:jc w:val="center"/>
        <w:rPr>
          <w:b/>
          <w:lang w:val="es-CO"/>
        </w:rPr>
      </w:pPr>
      <w:hyperlink r:id="rId20" w:history="1">
        <w:r w:rsidR="00FD52EC" w:rsidRPr="00695703">
          <w:rPr>
            <w:rFonts w:ascii="Calibri" w:eastAsia="Times New Roman" w:hAnsi="Calibri" w:cs="Calibri"/>
            <w:b/>
            <w:color w:val="0563C1"/>
            <w:u w:val="single"/>
            <w:lang w:val="es-CO" w:eastAsia="es-CO"/>
          </w:rPr>
          <w:t>latea@uniss.it</w:t>
        </w:r>
      </w:hyperlink>
    </w:p>
    <w:p w14:paraId="0C133C1D" w14:textId="77777777" w:rsidR="00FD52EC" w:rsidRPr="00695703" w:rsidRDefault="00FD52EC" w:rsidP="00FD52EC">
      <w:pPr>
        <w:spacing w:after="0"/>
        <w:rPr>
          <w:b/>
          <w:lang w:val="es-CO"/>
        </w:rPr>
      </w:pPr>
    </w:p>
    <w:tbl>
      <w:tblPr>
        <w:tblStyle w:val="Tablaconcuadrcula"/>
        <w:tblW w:w="5000" w:type="pct"/>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4128"/>
        <w:gridCol w:w="4700"/>
      </w:tblGrid>
      <w:tr w:rsidR="008542B0" w:rsidRPr="00695703" w14:paraId="03B6BF60" w14:textId="77777777" w:rsidTr="000B40D1">
        <w:tc>
          <w:tcPr>
            <w:tcW w:w="2338" w:type="pct"/>
            <w:shd w:val="clear" w:color="auto" w:fill="BDD6EE" w:themeFill="accent1" w:themeFillTint="66"/>
          </w:tcPr>
          <w:p w14:paraId="38067427" w14:textId="77777777" w:rsidR="008542B0" w:rsidRPr="00695703" w:rsidRDefault="008542B0" w:rsidP="000B40D1">
            <w:pPr>
              <w:jc w:val="center"/>
              <w:rPr>
                <w:b/>
                <w:lang w:val="es-CO"/>
              </w:rPr>
            </w:pPr>
            <w:r>
              <w:rPr>
                <w:b/>
                <w:lang w:val="es-CO"/>
              </w:rPr>
              <w:t>Cargo actual:</w:t>
            </w:r>
          </w:p>
        </w:tc>
        <w:tc>
          <w:tcPr>
            <w:tcW w:w="2662" w:type="pct"/>
            <w:shd w:val="clear" w:color="auto" w:fill="BDD6EE" w:themeFill="accent1" w:themeFillTint="66"/>
          </w:tcPr>
          <w:p w14:paraId="6AA2D448" w14:textId="77777777" w:rsidR="008542B0" w:rsidRPr="00695703" w:rsidRDefault="008542B0" w:rsidP="000B40D1">
            <w:pPr>
              <w:jc w:val="center"/>
              <w:rPr>
                <w:b/>
                <w:lang w:val="es-CO"/>
              </w:rPr>
            </w:pPr>
            <w:r w:rsidRPr="00695703">
              <w:rPr>
                <w:b/>
                <w:lang w:val="es-CO"/>
              </w:rPr>
              <w:t>Formación:</w:t>
            </w:r>
          </w:p>
        </w:tc>
      </w:tr>
      <w:tr w:rsidR="008542B0" w:rsidRPr="00F739E4" w14:paraId="1BC84AE4" w14:textId="77777777" w:rsidTr="000B40D1">
        <w:trPr>
          <w:trHeight w:val="989"/>
        </w:trPr>
        <w:tc>
          <w:tcPr>
            <w:tcW w:w="2338" w:type="pct"/>
            <w:vAlign w:val="center"/>
          </w:tcPr>
          <w:p w14:paraId="5E611C4F" w14:textId="77777777" w:rsidR="008542B0" w:rsidRPr="008542B0" w:rsidRDefault="008542B0" w:rsidP="008542B0">
            <w:pPr>
              <w:rPr>
                <w:rFonts w:ascii="Calibri" w:eastAsia="Times New Roman" w:hAnsi="Calibri" w:cs="Calibri"/>
                <w:color w:val="000000"/>
                <w:lang w:eastAsia="es-CO"/>
              </w:rPr>
            </w:pPr>
            <w:r w:rsidRPr="008542B0">
              <w:rPr>
                <w:rFonts w:ascii="Calibri" w:eastAsia="Times New Roman" w:hAnsi="Calibri" w:cs="Calibri"/>
                <w:color w:val="000000"/>
                <w:lang w:eastAsia="es-CO"/>
              </w:rPr>
              <w:t xml:space="preserve">Project Manager for International Cooperation </w:t>
            </w:r>
          </w:p>
          <w:p w14:paraId="4E87EAD9" w14:textId="77777777" w:rsidR="008542B0" w:rsidRPr="008542B0" w:rsidRDefault="008542B0" w:rsidP="008542B0">
            <w:pPr>
              <w:rPr>
                <w:rFonts w:ascii="Calibri" w:eastAsia="Times New Roman" w:hAnsi="Calibri" w:cs="Calibri"/>
                <w:color w:val="000000"/>
                <w:lang w:eastAsia="es-CO"/>
              </w:rPr>
            </w:pPr>
            <w:r w:rsidRPr="008542B0">
              <w:rPr>
                <w:rFonts w:ascii="Calibri" w:eastAsia="Times New Roman" w:hAnsi="Calibri" w:cs="Calibri"/>
                <w:color w:val="000000"/>
                <w:lang w:eastAsia="es-CO"/>
              </w:rPr>
              <w:t>International Relations Office</w:t>
            </w:r>
          </w:p>
          <w:p w14:paraId="5257C4FA" w14:textId="17D5DF0B" w:rsidR="008542B0" w:rsidRPr="008542B0" w:rsidRDefault="008542B0" w:rsidP="000B40D1">
            <w:pPr>
              <w:rPr>
                <w:rFonts w:ascii="Calibri" w:eastAsia="Times New Roman" w:hAnsi="Calibri" w:cs="Calibri"/>
                <w:color w:val="000000"/>
                <w:lang w:eastAsia="es-CO"/>
              </w:rPr>
            </w:pPr>
            <w:r w:rsidRPr="008542B0">
              <w:rPr>
                <w:rFonts w:ascii="Calibri" w:eastAsia="Times New Roman" w:hAnsi="Calibri" w:cs="Calibri"/>
                <w:color w:val="000000"/>
                <w:lang w:eastAsia="es-CO"/>
              </w:rPr>
              <w:t xml:space="preserve">University of Sassari </w:t>
            </w:r>
            <w:r>
              <w:rPr>
                <w:rFonts w:ascii="Calibri" w:eastAsia="Times New Roman" w:hAnsi="Calibri" w:cs="Calibri"/>
                <w:color w:val="000000"/>
                <w:lang w:eastAsia="es-CO"/>
              </w:rPr>
              <w:t>–</w:t>
            </w:r>
            <w:r w:rsidRPr="008542B0">
              <w:rPr>
                <w:rFonts w:ascii="Calibri" w:eastAsia="Times New Roman" w:hAnsi="Calibri" w:cs="Calibri"/>
                <w:color w:val="000000"/>
                <w:lang w:eastAsia="es-CO"/>
              </w:rPr>
              <w:t xml:space="preserve"> UNISS</w:t>
            </w:r>
          </w:p>
        </w:tc>
        <w:tc>
          <w:tcPr>
            <w:tcW w:w="2662" w:type="pct"/>
            <w:vAlign w:val="center"/>
          </w:tcPr>
          <w:p w14:paraId="024C6B7A" w14:textId="1E73C15A" w:rsidR="008542B0" w:rsidRPr="00BA6238" w:rsidRDefault="00BA6238" w:rsidP="00BA6238">
            <w:pPr>
              <w:pStyle w:val="Prrafodelista"/>
              <w:numPr>
                <w:ilvl w:val="0"/>
                <w:numId w:val="5"/>
              </w:numPr>
              <w:rPr>
                <w:lang w:val="es-CO"/>
              </w:rPr>
            </w:pPr>
            <w:r w:rsidRPr="00BA6238">
              <w:rPr>
                <w:lang w:val="es-CO"/>
              </w:rPr>
              <w:t xml:space="preserve">Profesional en relaciones Internacionales y </w:t>
            </w:r>
            <w:proofErr w:type="gramStart"/>
            <w:r w:rsidRPr="00BA6238">
              <w:rPr>
                <w:lang w:val="es-CO"/>
              </w:rPr>
              <w:t>Europeas</w:t>
            </w:r>
            <w:proofErr w:type="gramEnd"/>
            <w:r w:rsidRPr="00BA6238">
              <w:rPr>
                <w:lang w:val="es-CO"/>
              </w:rPr>
              <w:t xml:space="preserve"> – 2006</w:t>
            </w:r>
          </w:p>
          <w:p w14:paraId="7E50C94B" w14:textId="53433951" w:rsidR="00BA6238" w:rsidRPr="00BA6238" w:rsidRDefault="00BA6238" w:rsidP="00BA6238">
            <w:pPr>
              <w:pStyle w:val="Prrafodelista"/>
              <w:numPr>
                <w:ilvl w:val="0"/>
                <w:numId w:val="5"/>
              </w:numPr>
              <w:rPr>
                <w:lang w:val="es-CO"/>
              </w:rPr>
            </w:pPr>
            <w:r w:rsidRPr="00BA6238">
              <w:rPr>
                <w:lang w:val="es-CO"/>
              </w:rPr>
              <w:t>Maestría en Estudios de Desarrollo – 2009</w:t>
            </w:r>
          </w:p>
          <w:p w14:paraId="21718A03" w14:textId="01C83ABB" w:rsidR="00BA6238" w:rsidRPr="00BA6238" w:rsidRDefault="00BA6238" w:rsidP="00BA6238">
            <w:pPr>
              <w:pStyle w:val="Prrafodelista"/>
              <w:numPr>
                <w:ilvl w:val="0"/>
                <w:numId w:val="5"/>
              </w:numPr>
              <w:rPr>
                <w:lang w:val="es-CO"/>
              </w:rPr>
            </w:pPr>
            <w:r w:rsidRPr="00BA6238">
              <w:rPr>
                <w:lang w:val="es-CO"/>
              </w:rPr>
              <w:t>PhD. Sociología Medioambiental (ciencias sociales)- adaptación al cambio climático y desarrollo rural – 2017</w:t>
            </w:r>
          </w:p>
        </w:tc>
      </w:tr>
    </w:tbl>
    <w:p w14:paraId="12531B15" w14:textId="1942ACFA" w:rsidR="00FD52EC" w:rsidRPr="00695703" w:rsidRDefault="00FD52EC" w:rsidP="00FD52EC">
      <w:pPr>
        <w:spacing w:after="0"/>
        <w:rPr>
          <w:b/>
          <w:lang w:val="es-CO"/>
        </w:rPr>
      </w:pPr>
    </w:p>
    <w:p w14:paraId="32D666EC" w14:textId="70C2446B" w:rsidR="00FD52EC" w:rsidRDefault="00BA6238" w:rsidP="00FD52EC">
      <w:pPr>
        <w:spacing w:after="0"/>
        <w:rPr>
          <w:b/>
          <w:lang w:val="es-CO"/>
        </w:rPr>
      </w:pPr>
      <w:r>
        <w:rPr>
          <w:b/>
          <w:lang w:val="es-CO"/>
        </w:rPr>
        <w:t>Intereses de investigación:</w:t>
      </w:r>
    </w:p>
    <w:p w14:paraId="67C7A47F" w14:textId="70FE7E11" w:rsidR="00BA6238" w:rsidRDefault="00BA6238" w:rsidP="00FD52EC">
      <w:pPr>
        <w:spacing w:after="0"/>
        <w:rPr>
          <w:b/>
          <w:lang w:val="es-CO"/>
        </w:rPr>
      </w:pPr>
    </w:p>
    <w:p w14:paraId="35D30F49" w14:textId="77777777" w:rsidR="004C057B" w:rsidRDefault="00BA6238" w:rsidP="00BA6238">
      <w:pPr>
        <w:pStyle w:val="Prrafodelista"/>
        <w:numPr>
          <w:ilvl w:val="0"/>
          <w:numId w:val="6"/>
        </w:numPr>
        <w:spacing w:after="0"/>
      </w:pPr>
      <w:r>
        <w:t>R</w:t>
      </w:r>
      <w:r w:rsidRPr="00BA6238">
        <w:t xml:space="preserve">ural development, </w:t>
      </w:r>
    </w:p>
    <w:p w14:paraId="5BA37675" w14:textId="77777777" w:rsidR="004C057B" w:rsidRDefault="004C057B" w:rsidP="00CF3DDF">
      <w:pPr>
        <w:pStyle w:val="Prrafodelista"/>
        <w:numPr>
          <w:ilvl w:val="0"/>
          <w:numId w:val="6"/>
        </w:numPr>
        <w:spacing w:after="0"/>
      </w:pPr>
      <w:r>
        <w:t>S</w:t>
      </w:r>
      <w:r w:rsidR="00BA6238" w:rsidRPr="00BA6238">
        <w:t>mall</w:t>
      </w:r>
      <w:r>
        <w:t xml:space="preserve"> </w:t>
      </w:r>
      <w:r w:rsidR="00BA6238" w:rsidRPr="00BA6238">
        <w:t xml:space="preserve">scale agriculture, </w:t>
      </w:r>
    </w:p>
    <w:p w14:paraId="3EEF5F32" w14:textId="77777777" w:rsidR="004C057B" w:rsidRDefault="004C057B" w:rsidP="00CF3DDF">
      <w:pPr>
        <w:pStyle w:val="Prrafodelista"/>
        <w:numPr>
          <w:ilvl w:val="0"/>
          <w:numId w:val="6"/>
        </w:numPr>
        <w:spacing w:after="0"/>
      </w:pPr>
      <w:r>
        <w:t>E</w:t>
      </w:r>
      <w:r w:rsidR="00BA6238" w:rsidRPr="00BA6238">
        <w:t>nvironmental management and</w:t>
      </w:r>
      <w:r>
        <w:t>,</w:t>
      </w:r>
    </w:p>
    <w:p w14:paraId="6E373B86" w14:textId="49853D58" w:rsidR="00BA6238" w:rsidRPr="00BA6238" w:rsidRDefault="004C057B" w:rsidP="00362F97">
      <w:pPr>
        <w:pStyle w:val="Prrafodelista"/>
        <w:numPr>
          <w:ilvl w:val="0"/>
          <w:numId w:val="6"/>
        </w:numPr>
        <w:spacing w:after="0"/>
      </w:pPr>
      <w:r>
        <w:t>C</w:t>
      </w:r>
      <w:r w:rsidR="00BA6238" w:rsidRPr="00BA6238">
        <w:t>limate change</w:t>
      </w:r>
      <w:r>
        <w:t xml:space="preserve"> </w:t>
      </w:r>
      <w:r w:rsidR="00BA6238" w:rsidRPr="00BA6238">
        <w:t>adaptation</w:t>
      </w:r>
    </w:p>
    <w:sectPr w:rsidR="00BA6238" w:rsidRPr="00BA6238" w:rsidSect="004F65B4">
      <w:headerReference w:type="default" r:id="rId21"/>
      <w:pgSz w:w="12240" w:h="15840"/>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456B7" w14:textId="77777777" w:rsidR="00F31A2C" w:rsidRDefault="00F31A2C" w:rsidP="009B27C4">
      <w:pPr>
        <w:spacing w:after="0" w:line="240" w:lineRule="auto"/>
      </w:pPr>
      <w:r>
        <w:separator/>
      </w:r>
    </w:p>
  </w:endnote>
  <w:endnote w:type="continuationSeparator" w:id="0">
    <w:p w14:paraId="5166AF04" w14:textId="77777777" w:rsidR="00F31A2C" w:rsidRDefault="00F31A2C" w:rsidP="009B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ranq eco sans">
    <w:altName w:val="Malgun Gothic"/>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7E797" w14:textId="77777777" w:rsidR="00F31A2C" w:rsidRDefault="00F31A2C" w:rsidP="009B27C4">
      <w:pPr>
        <w:spacing w:after="0" w:line="240" w:lineRule="auto"/>
      </w:pPr>
      <w:r>
        <w:separator/>
      </w:r>
    </w:p>
  </w:footnote>
  <w:footnote w:type="continuationSeparator" w:id="0">
    <w:p w14:paraId="1A3B5198" w14:textId="77777777" w:rsidR="00F31A2C" w:rsidRDefault="00F31A2C" w:rsidP="009B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D6C6" w14:textId="1D0EA940" w:rsidR="009B27C4" w:rsidRDefault="004F65B4">
    <w:pPr>
      <w:pStyle w:val="Encabezado"/>
    </w:pPr>
    <w:r>
      <w:rPr>
        <w:rFonts w:ascii="Arial" w:hAnsi="Arial" w:cs="Arial"/>
        <w:noProof/>
        <w:sz w:val="8"/>
        <w:szCs w:val="8"/>
        <w:lang w:val="es-CO" w:eastAsia="es-CO"/>
      </w:rPr>
      <w:drawing>
        <wp:anchor distT="0" distB="0" distL="114300" distR="114300" simplePos="0" relativeHeight="251663360" behindDoc="0" locked="0" layoutInCell="1" allowOverlap="1" wp14:anchorId="0FC45438" wp14:editId="1DECC9AA">
          <wp:simplePos x="0" y="0"/>
          <wp:positionH relativeFrom="margin">
            <wp:posOffset>4116070</wp:posOffset>
          </wp:positionH>
          <wp:positionV relativeFrom="paragraph">
            <wp:posOffset>-532765</wp:posOffset>
          </wp:positionV>
          <wp:extent cx="1496359" cy="495285"/>
          <wp:effectExtent l="0" t="0" r="0"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ES y Resolución M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359" cy="4952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8"/>
        <w:szCs w:val="8"/>
        <w:lang w:val="es-CO" w:eastAsia="es-CO"/>
      </w:rPr>
      <mc:AlternateContent>
        <mc:Choice Requires="wps">
          <w:drawing>
            <wp:anchor distT="0" distB="0" distL="114300" distR="114300" simplePos="0" relativeHeight="251664384" behindDoc="0" locked="0" layoutInCell="1" allowOverlap="1" wp14:anchorId="699FA52F" wp14:editId="68D43AC3">
              <wp:simplePos x="0" y="0"/>
              <wp:positionH relativeFrom="column">
                <wp:posOffset>1367790</wp:posOffset>
              </wp:positionH>
              <wp:positionV relativeFrom="paragraph">
                <wp:posOffset>-563880</wp:posOffset>
              </wp:positionV>
              <wp:extent cx="0" cy="568325"/>
              <wp:effectExtent l="0" t="0" r="38100" b="22225"/>
              <wp:wrapNone/>
              <wp:docPr id="5" name="Conector recto 5"/>
              <wp:cNvGraphicFramePr/>
              <a:graphic xmlns:a="http://schemas.openxmlformats.org/drawingml/2006/main">
                <a:graphicData uri="http://schemas.microsoft.com/office/word/2010/wordprocessingShape">
                  <wps:wsp>
                    <wps:cNvCnPr/>
                    <wps:spPr>
                      <a:xfrm>
                        <a:off x="0" y="0"/>
                        <a:ext cx="0" cy="568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ABE40D" id="Conector recto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7pt,-44.4pt" to="10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" strokecolor="#5b9bd5 [3204]" strokeweight=".5pt">
              <v:stroke joinstyle="miter"/>
            </v:line>
          </w:pict>
        </mc:Fallback>
      </mc:AlternateContent>
    </w:r>
    <w:r>
      <w:rPr>
        <w:noProof/>
        <w:lang w:val="es-CO" w:eastAsia="es-CO"/>
      </w:rPr>
      <w:drawing>
        <wp:anchor distT="0" distB="0" distL="114300" distR="114300" simplePos="0" relativeHeight="251661312" behindDoc="0" locked="0" layoutInCell="1" allowOverlap="1" wp14:anchorId="12C594D3" wp14:editId="2001317D">
          <wp:simplePos x="0" y="0"/>
          <wp:positionH relativeFrom="margin">
            <wp:posOffset>1215390</wp:posOffset>
          </wp:positionH>
          <wp:positionV relativeFrom="paragraph">
            <wp:posOffset>-520065</wp:posOffset>
          </wp:positionV>
          <wp:extent cx="1684020" cy="46799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20196" t="3390" r="880" b="10184"/>
                  <a:stretch/>
                </pic:blipFill>
                <pic:spPr bwMode="auto">
                  <a:xfrm>
                    <a:off x="0" y="0"/>
                    <a:ext cx="1684020"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726">
      <w:rPr>
        <w:b/>
        <w:noProof/>
        <w:sz w:val="28"/>
        <w:szCs w:val="28"/>
        <w:lang w:val="es-CO" w:eastAsia="es-CO"/>
      </w:rPr>
      <w:drawing>
        <wp:anchor distT="0" distB="0" distL="114300" distR="114300" simplePos="0" relativeHeight="251659264" behindDoc="0" locked="0" layoutInCell="1" allowOverlap="1" wp14:anchorId="18ED1CEF" wp14:editId="30DF2714">
          <wp:simplePos x="0" y="0"/>
          <wp:positionH relativeFrom="margin">
            <wp:posOffset>0</wp:posOffset>
          </wp:positionH>
          <wp:positionV relativeFrom="margin">
            <wp:posOffset>-690245</wp:posOffset>
          </wp:positionV>
          <wp:extent cx="1307279" cy="473226"/>
          <wp:effectExtent l="0" t="0" r="7620" b="3175"/>
          <wp:wrapThrough wrapText="bothSides">
            <wp:wrapPolygon edited="0">
              <wp:start x="0" y="0"/>
              <wp:lineTo x="0" y="20875"/>
              <wp:lineTo x="21411" y="20875"/>
              <wp:lineTo x="21411" y="0"/>
              <wp:lineTo x="0" y="0"/>
            </wp:wrapPolygon>
          </wp:wrapThrough>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07279" cy="473226"/>
                  </a:xfrm>
                  <a:prstGeom prst="rect">
                    <a:avLst/>
                  </a:prstGeom>
                </pic:spPr>
              </pic:pic>
            </a:graphicData>
          </a:graphic>
          <wp14:sizeRelH relativeFrom="margin">
            <wp14:pctWidth>0</wp14:pctWidth>
          </wp14:sizeRelH>
          <wp14:sizeRelV relativeFrom="margin">
            <wp14:pctHeight>0</wp14:pctHeight>
          </wp14:sizeRelV>
        </wp:anchor>
      </w:drawing>
    </w:r>
    <w:r w:rsidR="009B27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47A8B"/>
    <w:multiLevelType w:val="hybridMultilevel"/>
    <w:tmpl w:val="CCB4B79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674415B"/>
    <w:multiLevelType w:val="hybridMultilevel"/>
    <w:tmpl w:val="F330FC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2067C2F"/>
    <w:multiLevelType w:val="hybridMultilevel"/>
    <w:tmpl w:val="E57C4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0E1427"/>
    <w:multiLevelType w:val="hybridMultilevel"/>
    <w:tmpl w:val="A2D44F6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76402E6"/>
    <w:multiLevelType w:val="hybridMultilevel"/>
    <w:tmpl w:val="1756A85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98001AD"/>
    <w:multiLevelType w:val="hybridMultilevel"/>
    <w:tmpl w:val="F05476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CA"/>
    <w:rsid w:val="0004331B"/>
    <w:rsid w:val="00122623"/>
    <w:rsid w:val="001C5FF8"/>
    <w:rsid w:val="0021134A"/>
    <w:rsid w:val="00265AD8"/>
    <w:rsid w:val="0028440A"/>
    <w:rsid w:val="0029143A"/>
    <w:rsid w:val="003B19CC"/>
    <w:rsid w:val="004C057B"/>
    <w:rsid w:val="004F65B4"/>
    <w:rsid w:val="00511B64"/>
    <w:rsid w:val="00524E9A"/>
    <w:rsid w:val="00695703"/>
    <w:rsid w:val="006C4172"/>
    <w:rsid w:val="008542B0"/>
    <w:rsid w:val="008C3404"/>
    <w:rsid w:val="008F75CA"/>
    <w:rsid w:val="00977D94"/>
    <w:rsid w:val="009B27C4"/>
    <w:rsid w:val="00A0102B"/>
    <w:rsid w:val="00A07ED4"/>
    <w:rsid w:val="00A329A5"/>
    <w:rsid w:val="00A926B7"/>
    <w:rsid w:val="00AF12AF"/>
    <w:rsid w:val="00B37265"/>
    <w:rsid w:val="00BA6238"/>
    <w:rsid w:val="00C50614"/>
    <w:rsid w:val="00C51297"/>
    <w:rsid w:val="00D54BAC"/>
    <w:rsid w:val="00E40882"/>
    <w:rsid w:val="00E752EA"/>
    <w:rsid w:val="00F31A2C"/>
    <w:rsid w:val="00F571D6"/>
    <w:rsid w:val="00F739E4"/>
    <w:rsid w:val="00FA1B6D"/>
    <w:rsid w:val="00FD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6BD5"/>
  <w15:chartTrackingRefBased/>
  <w15:docId w15:val="{429BF00A-4A0A-4E2A-8304-D5F905F0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52EA"/>
    <w:rPr>
      <w:color w:val="0563C1" w:themeColor="hyperlink"/>
      <w:u w:val="single"/>
    </w:rPr>
  </w:style>
  <w:style w:type="table" w:styleId="Tablaconcuadrcula">
    <w:name w:val="Table Grid"/>
    <w:basedOn w:val="Tablanormal"/>
    <w:uiPriority w:val="39"/>
    <w:rsid w:val="008C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2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7C4"/>
  </w:style>
  <w:style w:type="paragraph" w:styleId="Piedepgina">
    <w:name w:val="footer"/>
    <w:basedOn w:val="Normal"/>
    <w:link w:val="PiedepginaCar"/>
    <w:uiPriority w:val="99"/>
    <w:unhideWhenUsed/>
    <w:rsid w:val="009B27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7C4"/>
  </w:style>
  <w:style w:type="table" w:styleId="Tablanormal3">
    <w:name w:val="Plain Table 3"/>
    <w:basedOn w:val="Tablanormal"/>
    <w:uiPriority w:val="43"/>
    <w:rsid w:val="009B27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ario">
    <w:name w:val="annotation reference"/>
    <w:basedOn w:val="Fuentedeprrafopredeter"/>
    <w:uiPriority w:val="99"/>
    <w:semiHidden/>
    <w:unhideWhenUsed/>
    <w:rsid w:val="00524E9A"/>
    <w:rPr>
      <w:sz w:val="16"/>
      <w:szCs w:val="16"/>
    </w:rPr>
  </w:style>
  <w:style w:type="paragraph" w:styleId="Textocomentario">
    <w:name w:val="annotation text"/>
    <w:basedOn w:val="Normal"/>
    <w:link w:val="TextocomentarioCar"/>
    <w:uiPriority w:val="99"/>
    <w:semiHidden/>
    <w:unhideWhenUsed/>
    <w:rsid w:val="00524E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4E9A"/>
    <w:rPr>
      <w:sz w:val="20"/>
      <w:szCs w:val="20"/>
    </w:rPr>
  </w:style>
  <w:style w:type="paragraph" w:styleId="Asuntodelcomentario">
    <w:name w:val="annotation subject"/>
    <w:basedOn w:val="Textocomentario"/>
    <w:next w:val="Textocomentario"/>
    <w:link w:val="AsuntodelcomentarioCar"/>
    <w:uiPriority w:val="99"/>
    <w:semiHidden/>
    <w:unhideWhenUsed/>
    <w:rsid w:val="00524E9A"/>
    <w:rPr>
      <w:b/>
      <w:bCs/>
    </w:rPr>
  </w:style>
  <w:style w:type="character" w:customStyle="1" w:styleId="AsuntodelcomentarioCar">
    <w:name w:val="Asunto del comentario Car"/>
    <w:basedOn w:val="TextocomentarioCar"/>
    <w:link w:val="Asuntodelcomentario"/>
    <w:uiPriority w:val="99"/>
    <w:semiHidden/>
    <w:rsid w:val="00524E9A"/>
    <w:rPr>
      <w:b/>
      <w:bCs/>
      <w:sz w:val="20"/>
      <w:szCs w:val="20"/>
    </w:rPr>
  </w:style>
  <w:style w:type="paragraph" w:styleId="Textodeglobo">
    <w:name w:val="Balloon Text"/>
    <w:basedOn w:val="Normal"/>
    <w:link w:val="TextodegloboCar"/>
    <w:uiPriority w:val="99"/>
    <w:semiHidden/>
    <w:unhideWhenUsed/>
    <w:rsid w:val="00524E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E9A"/>
    <w:rPr>
      <w:rFonts w:ascii="Segoe UI" w:hAnsi="Segoe UI" w:cs="Segoe UI"/>
      <w:sz w:val="18"/>
      <w:szCs w:val="18"/>
    </w:rPr>
  </w:style>
  <w:style w:type="table" w:styleId="Tabladecuadrcula4-nfasis5">
    <w:name w:val="Grid Table 4 Accent 5"/>
    <w:basedOn w:val="Tablanormal"/>
    <w:uiPriority w:val="49"/>
    <w:rsid w:val="004F65B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69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5174">
      <w:bodyDiv w:val="1"/>
      <w:marLeft w:val="0"/>
      <w:marRight w:val="0"/>
      <w:marTop w:val="0"/>
      <w:marBottom w:val="0"/>
      <w:divBdr>
        <w:top w:val="none" w:sz="0" w:space="0" w:color="auto"/>
        <w:left w:val="none" w:sz="0" w:space="0" w:color="auto"/>
        <w:bottom w:val="none" w:sz="0" w:space="0" w:color="auto"/>
        <w:right w:val="none" w:sz="0" w:space="0" w:color="auto"/>
      </w:divBdr>
    </w:div>
    <w:div w:id="1414275361">
      <w:bodyDiv w:val="1"/>
      <w:marLeft w:val="0"/>
      <w:marRight w:val="0"/>
      <w:marTop w:val="0"/>
      <w:marBottom w:val="0"/>
      <w:divBdr>
        <w:top w:val="none" w:sz="0" w:space="0" w:color="auto"/>
        <w:left w:val="none" w:sz="0" w:space="0" w:color="auto"/>
        <w:bottom w:val="none" w:sz="0" w:space="0" w:color="auto"/>
        <w:right w:val="none" w:sz="0" w:space="0" w:color="auto"/>
      </w:divBdr>
    </w:div>
    <w:div w:id="1676881872">
      <w:bodyDiv w:val="1"/>
      <w:marLeft w:val="0"/>
      <w:marRight w:val="0"/>
      <w:marTop w:val="0"/>
      <w:marBottom w:val="0"/>
      <w:divBdr>
        <w:top w:val="none" w:sz="0" w:space="0" w:color="auto"/>
        <w:left w:val="none" w:sz="0" w:space="0" w:color="auto"/>
        <w:bottom w:val="none" w:sz="0" w:space="0" w:color="auto"/>
        <w:right w:val="none" w:sz="0" w:space="0" w:color="auto"/>
      </w:divBdr>
    </w:div>
    <w:div w:id="1808472024">
      <w:bodyDiv w:val="1"/>
      <w:marLeft w:val="0"/>
      <w:marRight w:val="0"/>
      <w:marTop w:val="0"/>
      <w:marBottom w:val="0"/>
      <w:divBdr>
        <w:top w:val="none" w:sz="0" w:space="0" w:color="auto"/>
        <w:left w:val="none" w:sz="0" w:space="0" w:color="auto"/>
        <w:bottom w:val="none" w:sz="0" w:space="0" w:color="auto"/>
        <w:right w:val="none" w:sz="0" w:space="0" w:color="auto"/>
      </w:divBdr>
    </w:div>
    <w:div w:id="1872264002">
      <w:bodyDiv w:val="1"/>
      <w:marLeft w:val="0"/>
      <w:marRight w:val="0"/>
      <w:marTop w:val="0"/>
      <w:marBottom w:val="0"/>
      <w:divBdr>
        <w:top w:val="none" w:sz="0" w:space="0" w:color="auto"/>
        <w:left w:val="none" w:sz="0" w:space="0" w:color="auto"/>
        <w:bottom w:val="none" w:sz="0" w:space="0" w:color="auto"/>
        <w:right w:val="none" w:sz="0" w:space="0" w:color="auto"/>
      </w:divBdr>
    </w:div>
    <w:div w:id="1964576508">
      <w:bodyDiv w:val="1"/>
      <w:marLeft w:val="0"/>
      <w:marRight w:val="0"/>
      <w:marTop w:val="0"/>
      <w:marBottom w:val="0"/>
      <w:divBdr>
        <w:top w:val="none" w:sz="0" w:space="0" w:color="auto"/>
        <w:left w:val="none" w:sz="0" w:space="0" w:color="auto"/>
        <w:bottom w:val="none" w:sz="0" w:space="0" w:color="auto"/>
        <w:right w:val="none" w:sz="0" w:space="0" w:color="auto"/>
      </w:divBdr>
    </w:div>
    <w:div w:id="20003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earcherid.com/ProfileView.action?returnCode=ROUTER.Unauthorized&amp;Init=Yes&amp;SrcApp=CR&amp;queryString=KG0UuZjN5WlaQXW0BlcErMc3jlTHFNKSvLcpmom0pk8%3D"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nnamaria.pulina@unipi.it" TargetMode="External"/><Relationship Id="rId12" Type="http://schemas.openxmlformats.org/officeDocument/2006/relationships/hyperlink" Target="mailto:tarita.biver@unipi.it" TargetMode="External"/><Relationship Id="rId17" Type="http://schemas.openxmlformats.org/officeDocument/2006/relationships/hyperlink" Target="https://www.scopus.com/results/results.uri?sort=plf-f&amp;src=s&amp;sid=d78b31bb5726a89d4059be22d6608d1e&amp;sot=a&amp;sdt=a&amp;sl=17&amp;s=AU-ID(6507026065)&amp;origin=searchadvanced&amp;editSaveSearch=&amp;txGid=1287b5b192b08f461f7934d0445ad90d"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latea@unis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orcid.org/0000-0001-8512-8422" TargetMode="External"/><Relationship Id="rId23" Type="http://schemas.openxmlformats.org/officeDocument/2006/relationships/theme" Target="theme/theme1.xml"/><Relationship Id="rId10" Type="http://schemas.openxmlformats.org/officeDocument/2006/relationships/hyperlink" Target="mailto:acapitao@reit.up.pt"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4087</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Omar Camilo Mejía Ardila</cp:lastModifiedBy>
  <cp:revision>2</cp:revision>
  <dcterms:created xsi:type="dcterms:W3CDTF">2019-04-04T15:08:00Z</dcterms:created>
  <dcterms:modified xsi:type="dcterms:W3CDTF">2019-04-04T15:08:00Z</dcterms:modified>
</cp:coreProperties>
</file>